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1AD" w:rsidRPr="003731AD" w:rsidRDefault="003731AD" w:rsidP="003731AD">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color w:val="000000"/>
          <w:sz w:val="36"/>
          <w:szCs w:val="36"/>
        </w:rPr>
      </w:pPr>
    </w:p>
    <w:p w:rsidR="003731AD" w:rsidRPr="003731AD" w:rsidRDefault="003731AD" w:rsidP="003731AD">
      <w:pPr>
        <w:keepNext/>
        <w:spacing w:before="120" w:after="120" w:line="240" w:lineRule="auto"/>
        <w:jc w:val="center"/>
        <w:outlineLvl w:val="5"/>
        <w:rPr>
          <w:rFonts w:ascii="Times New Roman" w:eastAsia="Times New Roman" w:hAnsi="Times New Roman" w:cs="Times New Roman"/>
          <w:b/>
          <w:bCs/>
          <w:sz w:val="24"/>
          <w:szCs w:val="24"/>
          <w:lang w:eastAsia="en-US"/>
        </w:rPr>
      </w:pPr>
      <w:bookmarkStart w:id="0" w:name="_Söz_Ek_2__Teknik_Şartname__İş_Tanım"/>
      <w:bookmarkStart w:id="1" w:name="_Toc233021555"/>
      <w:bookmarkEnd w:id="0"/>
      <w:r w:rsidRPr="003731AD">
        <w:rPr>
          <w:rFonts w:ascii="Times New Roman" w:eastAsia="Times New Roman" w:hAnsi="Times New Roman" w:cs="Times New Roman"/>
          <w:b/>
          <w:bCs/>
          <w:sz w:val="24"/>
          <w:szCs w:val="24"/>
          <w:lang w:eastAsia="en-US"/>
        </w:rPr>
        <w:t>Söz. Ek-2: Teknik Şartname (İş Tanımı)</w:t>
      </w:r>
      <w:bookmarkEnd w:id="1"/>
      <w:r w:rsidRPr="003731AD">
        <w:rPr>
          <w:rFonts w:ascii="Times New Roman" w:eastAsia="Times New Roman" w:hAnsi="Times New Roman" w:cs="Times New Roman"/>
          <w:b/>
          <w:bCs/>
          <w:sz w:val="24"/>
          <w:szCs w:val="24"/>
          <w:lang w:eastAsia="en-US"/>
        </w:rPr>
        <w:t xml:space="preserve"> </w:t>
      </w:r>
    </w:p>
    <w:p w:rsidR="00CA7050" w:rsidRPr="00CA7050" w:rsidRDefault="00CA7050" w:rsidP="00CA7050">
      <w:pPr>
        <w:spacing w:after="0" w:line="240" w:lineRule="auto"/>
        <w:jc w:val="both"/>
        <w:rPr>
          <w:rFonts w:ascii="Times New Roman" w:eastAsia="Times New Roman" w:hAnsi="Times New Roman" w:cs="Times New Roman"/>
          <w:sz w:val="24"/>
          <w:szCs w:val="24"/>
        </w:rPr>
      </w:pPr>
      <w:r w:rsidRPr="00CA7050">
        <w:rPr>
          <w:rFonts w:ascii="Times New Roman" w:eastAsia="Times New Roman" w:hAnsi="Times New Roman" w:cs="Times New Roman"/>
          <w:b/>
          <w:sz w:val="24"/>
          <w:szCs w:val="24"/>
        </w:rPr>
        <w:t>İş Tanımı:</w:t>
      </w:r>
      <w:r w:rsidRPr="00CA7050">
        <w:rPr>
          <w:rFonts w:ascii="Times New Roman" w:eastAsia="Times New Roman" w:hAnsi="Times New Roman" w:cs="Times New Roman"/>
          <w:sz w:val="24"/>
          <w:szCs w:val="24"/>
          <w:lang w:eastAsia="en-US"/>
        </w:rPr>
        <w:t xml:space="preserve"> </w:t>
      </w:r>
      <w:r w:rsidRPr="00CA7050">
        <w:rPr>
          <w:rFonts w:ascii="Times New Roman" w:eastAsia="Times New Roman" w:hAnsi="Times New Roman" w:cs="Times New Roman"/>
          <w:sz w:val="24"/>
          <w:szCs w:val="24"/>
        </w:rPr>
        <w:t xml:space="preserve">YAŞ MEYVE SEBZE PAKETLEME TESİSİ MODERNİZASYONU PROJESİ kapsamında tesisimizin ihtiyacı olan aşağıda adı ve teknik özellikleri belirtilen makine </w:t>
      </w:r>
      <w:proofErr w:type="gramStart"/>
      <w:r w:rsidRPr="00CA7050">
        <w:rPr>
          <w:rFonts w:ascii="Times New Roman" w:eastAsia="Times New Roman" w:hAnsi="Times New Roman" w:cs="Times New Roman"/>
          <w:sz w:val="24"/>
          <w:szCs w:val="24"/>
        </w:rPr>
        <w:t>ekipmanların</w:t>
      </w:r>
      <w:proofErr w:type="gramEnd"/>
      <w:r w:rsidRPr="00CA7050">
        <w:rPr>
          <w:rFonts w:ascii="Times New Roman" w:eastAsia="Times New Roman" w:hAnsi="Times New Roman" w:cs="Times New Roman"/>
          <w:sz w:val="24"/>
          <w:szCs w:val="24"/>
        </w:rPr>
        <w:t xml:space="preserve"> alımları yapılacaktır. Satın almalara ilişkin tüm detaylar iş bu teknik şartnamede belirtilmiştir.</w:t>
      </w:r>
    </w:p>
    <w:p w:rsidR="003731AD" w:rsidRPr="003731AD" w:rsidRDefault="003731AD" w:rsidP="00CA7050">
      <w:pPr>
        <w:overflowPunct w:val="0"/>
        <w:autoSpaceDE w:val="0"/>
        <w:autoSpaceDN w:val="0"/>
        <w:adjustRightInd w:val="0"/>
        <w:spacing w:after="120" w:line="240" w:lineRule="auto"/>
        <w:textAlignment w:val="baseline"/>
        <w:rPr>
          <w:rFonts w:ascii="Times New Roman" w:eastAsia="Times New Roman" w:hAnsi="Times New Roman" w:cs="Times New Roman"/>
          <w:b/>
          <w:bCs/>
          <w:color w:val="000000"/>
          <w:sz w:val="36"/>
          <w:szCs w:val="36"/>
        </w:rPr>
      </w:pPr>
    </w:p>
    <w:p w:rsidR="003731AD" w:rsidRPr="003731AD" w:rsidRDefault="003731AD" w:rsidP="003731AD">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color w:val="000000"/>
          <w:sz w:val="36"/>
          <w:szCs w:val="36"/>
        </w:rPr>
      </w:pPr>
    </w:p>
    <w:p w:rsidR="003731AD" w:rsidRPr="003731AD" w:rsidRDefault="003731AD" w:rsidP="003731AD">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color w:val="000000"/>
          <w:sz w:val="36"/>
          <w:szCs w:val="36"/>
        </w:rPr>
      </w:pPr>
    </w:p>
    <w:p w:rsidR="003731AD" w:rsidRPr="003731AD" w:rsidRDefault="003731AD" w:rsidP="003731AD">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color w:val="000000"/>
          <w:sz w:val="36"/>
          <w:szCs w:val="36"/>
        </w:rPr>
      </w:pPr>
    </w:p>
    <w:p w:rsidR="003731AD" w:rsidRPr="003731AD" w:rsidRDefault="003731AD" w:rsidP="003731AD">
      <w:pPr>
        <w:spacing w:after="0" w:line="240" w:lineRule="auto"/>
        <w:rPr>
          <w:rFonts w:ascii="Times New Roman" w:eastAsia="Times New Roman" w:hAnsi="Times New Roman" w:cs="Times New Roman"/>
          <w:position w:val="-2"/>
          <w:sz w:val="20"/>
          <w:szCs w:val="20"/>
        </w:rPr>
      </w:pPr>
      <w:r w:rsidRPr="003731AD">
        <w:rPr>
          <w:rFonts w:ascii="Times New Roman" w:eastAsia="Times New Roman" w:hAnsi="Times New Roman" w:cs="Times New Roman"/>
          <w:b/>
          <w:bCs/>
          <w:color w:val="000000"/>
          <w:sz w:val="36"/>
          <w:szCs w:val="36"/>
        </w:rPr>
        <w:br w:type="page"/>
      </w:r>
    </w:p>
    <w:p w:rsidR="003731AD" w:rsidRPr="003731AD" w:rsidRDefault="003731AD" w:rsidP="003731AD">
      <w:pPr>
        <w:pageBreakBefore/>
        <w:spacing w:after="0" w:line="240" w:lineRule="auto"/>
        <w:jc w:val="center"/>
        <w:rPr>
          <w:rFonts w:ascii="Times New Roman" w:eastAsia="Times New Roman" w:hAnsi="Times New Roman" w:cs="Times New Roman"/>
          <w:b/>
          <w:bCs/>
          <w:sz w:val="24"/>
          <w:szCs w:val="24"/>
        </w:rPr>
      </w:pPr>
      <w:r w:rsidRPr="003731AD">
        <w:rPr>
          <w:rFonts w:ascii="Times New Roman" w:eastAsia="Times New Roman" w:hAnsi="Times New Roman" w:cs="Times New Roman"/>
          <w:b/>
          <w:bCs/>
          <w:sz w:val="24"/>
          <w:szCs w:val="24"/>
        </w:rPr>
        <w:lastRenderedPageBreak/>
        <w:t xml:space="preserve">TEKNİK ŞARTNAME STANDART FORMU   </w:t>
      </w:r>
      <w:proofErr w:type="gramStart"/>
      <w:r w:rsidRPr="003731AD">
        <w:rPr>
          <w:rFonts w:ascii="Times New Roman" w:eastAsia="Times New Roman" w:hAnsi="Times New Roman" w:cs="Times New Roman"/>
          <w:b/>
          <w:bCs/>
          <w:sz w:val="24"/>
          <w:szCs w:val="24"/>
        </w:rPr>
        <w:t>(</w:t>
      </w:r>
      <w:proofErr w:type="gramEnd"/>
      <w:r w:rsidRPr="003731AD">
        <w:rPr>
          <w:rFonts w:ascii="Times New Roman" w:eastAsia="Times New Roman" w:hAnsi="Times New Roman" w:cs="Times New Roman"/>
          <w:b/>
          <w:bCs/>
          <w:sz w:val="24"/>
          <w:szCs w:val="24"/>
        </w:rPr>
        <w:t>Söz. EK:2b</w:t>
      </w:r>
      <w:proofErr w:type="gramStart"/>
      <w:r w:rsidRPr="003731AD">
        <w:rPr>
          <w:rFonts w:ascii="Times New Roman" w:eastAsia="Times New Roman" w:hAnsi="Times New Roman" w:cs="Times New Roman"/>
          <w:b/>
          <w:bCs/>
          <w:sz w:val="24"/>
          <w:szCs w:val="24"/>
        </w:rPr>
        <w:t>)</w:t>
      </w:r>
      <w:proofErr w:type="gramEnd"/>
    </w:p>
    <w:p w:rsidR="003731AD" w:rsidRPr="003731AD" w:rsidRDefault="003731AD" w:rsidP="003731AD">
      <w:pPr>
        <w:spacing w:before="120" w:after="120" w:line="240" w:lineRule="auto"/>
        <w:jc w:val="center"/>
        <w:rPr>
          <w:rFonts w:ascii="Times New Roman" w:eastAsia="Times New Roman" w:hAnsi="Times New Roman" w:cs="Times New Roman"/>
          <w:sz w:val="20"/>
          <w:szCs w:val="20"/>
        </w:rPr>
      </w:pPr>
      <w:r w:rsidRPr="000D3082">
        <w:rPr>
          <w:rFonts w:ascii="Times New Roman" w:eastAsia="Times New Roman" w:hAnsi="Times New Roman" w:cs="Times New Roman"/>
          <w:sz w:val="20"/>
          <w:szCs w:val="20"/>
        </w:rPr>
        <w:t>(Mal Alımı ihaleleri için)</w:t>
      </w:r>
    </w:p>
    <w:p w:rsidR="003731AD" w:rsidRPr="003731AD" w:rsidRDefault="003731AD" w:rsidP="003731AD">
      <w:pPr>
        <w:spacing w:before="120" w:after="120" w:line="240" w:lineRule="auto"/>
        <w:ind w:firstLine="720"/>
        <w:rPr>
          <w:rFonts w:ascii="Times New Roman" w:eastAsia="Times New Roman" w:hAnsi="Times New Roman" w:cs="Times New Roman"/>
          <w:b/>
          <w:bCs/>
          <w:sz w:val="20"/>
          <w:szCs w:val="20"/>
        </w:rPr>
      </w:pPr>
    </w:p>
    <w:p w:rsidR="003731AD" w:rsidRPr="000D3082" w:rsidRDefault="003731AD" w:rsidP="000D3082">
      <w:pPr>
        <w:spacing w:before="120" w:after="120"/>
        <w:rPr>
          <w:rFonts w:ascii="Times New Roman" w:eastAsia="Times New Roman" w:hAnsi="Times New Roman" w:cs="Times New Roman"/>
        </w:rPr>
      </w:pPr>
      <w:r w:rsidRPr="003731AD">
        <w:rPr>
          <w:rFonts w:ascii="Times New Roman" w:eastAsia="Times New Roman" w:hAnsi="Times New Roman" w:cs="Times New Roman"/>
          <w:b/>
          <w:bCs/>
          <w:sz w:val="24"/>
          <w:szCs w:val="24"/>
        </w:rPr>
        <w:t>Sözleşme başlığı</w:t>
      </w:r>
      <w:r w:rsidRPr="003731AD">
        <w:rPr>
          <w:rFonts w:ascii="Times New Roman" w:eastAsia="Times New Roman" w:hAnsi="Times New Roman" w:cs="Times New Roman"/>
          <w:b/>
          <w:bCs/>
          <w:sz w:val="24"/>
          <w:szCs w:val="24"/>
        </w:rPr>
        <w:tab/>
        <w:t>:</w:t>
      </w:r>
      <w:r w:rsidRPr="003731AD">
        <w:rPr>
          <w:rFonts w:ascii="Times New Roman" w:eastAsia="Times New Roman" w:hAnsi="Times New Roman" w:cs="Times New Roman"/>
          <w:sz w:val="24"/>
          <w:szCs w:val="24"/>
        </w:rPr>
        <w:t xml:space="preserve"> </w:t>
      </w:r>
      <w:r w:rsidR="000D3082" w:rsidRPr="000D3082">
        <w:rPr>
          <w:rFonts w:ascii="Times New Roman" w:eastAsia="Times New Roman" w:hAnsi="Times New Roman" w:cs="Times New Roman"/>
        </w:rPr>
        <w:t>YAŞ MEYVE SEBZE PAKETLEME TESİSİ MODERNİZASYONU PROJESİ</w:t>
      </w:r>
    </w:p>
    <w:p w:rsidR="003731AD" w:rsidRPr="003731AD" w:rsidRDefault="003731AD" w:rsidP="003731AD">
      <w:pPr>
        <w:spacing w:before="120" w:after="120" w:line="240" w:lineRule="auto"/>
        <w:rPr>
          <w:rFonts w:ascii="Times New Roman" w:eastAsia="Times New Roman" w:hAnsi="Times New Roman" w:cs="Times New Roman"/>
          <w:sz w:val="24"/>
          <w:szCs w:val="24"/>
        </w:rPr>
      </w:pPr>
      <w:r w:rsidRPr="003731AD">
        <w:rPr>
          <w:rFonts w:ascii="Times New Roman" w:eastAsia="Times New Roman" w:hAnsi="Times New Roman" w:cs="Times New Roman"/>
          <w:b/>
          <w:bCs/>
          <w:sz w:val="24"/>
          <w:szCs w:val="24"/>
        </w:rPr>
        <w:t>Yayın Referansı</w:t>
      </w:r>
      <w:r w:rsidRPr="003731AD">
        <w:rPr>
          <w:rFonts w:ascii="Times New Roman" w:eastAsia="Times New Roman" w:hAnsi="Times New Roman" w:cs="Times New Roman"/>
          <w:b/>
          <w:bCs/>
          <w:sz w:val="24"/>
          <w:szCs w:val="24"/>
        </w:rPr>
        <w:tab/>
        <w:t>:</w:t>
      </w:r>
      <w:r w:rsidRPr="003731AD">
        <w:rPr>
          <w:rFonts w:ascii="Times New Roman" w:eastAsia="Times New Roman" w:hAnsi="Times New Roman" w:cs="Times New Roman"/>
          <w:sz w:val="24"/>
          <w:szCs w:val="24"/>
        </w:rPr>
        <w:t xml:space="preserve"> </w:t>
      </w:r>
      <w:r w:rsidR="000D3082" w:rsidRPr="00B8762F">
        <w:rPr>
          <w:rFonts w:ascii="Calibri" w:eastAsia="Times New Roman" w:hAnsi="Calibri" w:cs="Times New Roman"/>
        </w:rPr>
        <w:t>TR62-10-01/072</w:t>
      </w:r>
    </w:p>
    <w:p w:rsidR="003731AD" w:rsidRPr="003731AD" w:rsidRDefault="003731AD" w:rsidP="003731AD">
      <w:pPr>
        <w:spacing w:before="120" w:after="120" w:line="240" w:lineRule="auto"/>
        <w:rPr>
          <w:rFonts w:ascii="Times New Roman" w:eastAsia="Times New Roman" w:hAnsi="Times New Roman" w:cs="Times New Roman"/>
          <w:sz w:val="24"/>
          <w:szCs w:val="24"/>
        </w:rPr>
      </w:pPr>
      <w:r w:rsidRPr="003731AD">
        <w:rPr>
          <w:rFonts w:ascii="Times New Roman" w:eastAsia="Times New Roman" w:hAnsi="Times New Roman" w:cs="Times New Roman"/>
          <w:sz w:val="24"/>
          <w:szCs w:val="24"/>
        </w:rPr>
        <w:t>1. Genel Tanım</w:t>
      </w:r>
    </w:p>
    <w:p w:rsidR="000D3082" w:rsidRPr="000D3082" w:rsidRDefault="000D3082" w:rsidP="000D3082">
      <w:pPr>
        <w:spacing w:after="0" w:line="240" w:lineRule="auto"/>
        <w:ind w:firstLine="284"/>
        <w:jc w:val="both"/>
        <w:rPr>
          <w:rFonts w:ascii="Times New Roman" w:eastAsia="Times New Roman" w:hAnsi="Times New Roman" w:cs="Times New Roman"/>
          <w:sz w:val="24"/>
          <w:szCs w:val="24"/>
        </w:rPr>
      </w:pPr>
      <w:r w:rsidRPr="000D3082">
        <w:rPr>
          <w:rFonts w:ascii="Times New Roman" w:eastAsia="Times New Roman" w:hAnsi="Times New Roman" w:cs="Times New Roman"/>
          <w:bCs/>
          <w:sz w:val="24"/>
          <w:szCs w:val="24"/>
        </w:rPr>
        <w:t>Projemizin amacı;</w:t>
      </w:r>
      <w:r w:rsidRPr="000D3082">
        <w:rPr>
          <w:rFonts w:ascii="Times New Roman" w:eastAsia="Times New Roman" w:hAnsi="Times New Roman" w:cs="Times New Roman"/>
          <w:sz w:val="24"/>
          <w:szCs w:val="24"/>
        </w:rPr>
        <w:t xml:space="preserve"> Üretim tekniğimizi değiştirerek ve seri üretime başlaya</w:t>
      </w:r>
      <w:r>
        <w:rPr>
          <w:rFonts w:ascii="Times New Roman" w:eastAsia="Times New Roman" w:hAnsi="Times New Roman" w:cs="Times New Roman"/>
          <w:sz w:val="24"/>
          <w:szCs w:val="24"/>
        </w:rPr>
        <w:t>rak kapasitenin ve kalitenin ar</w:t>
      </w:r>
      <w:r w:rsidRPr="000D3082">
        <w:rPr>
          <w:rFonts w:ascii="Times New Roman" w:eastAsia="Times New Roman" w:hAnsi="Times New Roman" w:cs="Times New Roman"/>
          <w:sz w:val="24"/>
          <w:szCs w:val="24"/>
        </w:rPr>
        <w:t>tırılıp, maliyetlerin düşürülerek sahip</w:t>
      </w:r>
      <w:r>
        <w:rPr>
          <w:rFonts w:ascii="Times New Roman" w:eastAsia="Times New Roman" w:hAnsi="Times New Roman" w:cs="Times New Roman"/>
          <w:sz w:val="24"/>
          <w:szCs w:val="24"/>
        </w:rPr>
        <w:t xml:space="preserve"> olunan ihracat kapasitesini ar</w:t>
      </w:r>
      <w:r w:rsidRPr="000D3082">
        <w:rPr>
          <w:rFonts w:ascii="Times New Roman" w:eastAsia="Times New Roman" w:hAnsi="Times New Roman" w:cs="Times New Roman"/>
          <w:sz w:val="24"/>
          <w:szCs w:val="24"/>
        </w:rPr>
        <w:t>tırmaktır.</w:t>
      </w:r>
    </w:p>
    <w:p w:rsidR="000D3082" w:rsidRPr="000D3082" w:rsidRDefault="000D3082" w:rsidP="000D3082">
      <w:pPr>
        <w:tabs>
          <w:tab w:val="left" w:pos="284"/>
          <w:tab w:val="left" w:pos="5400"/>
        </w:tabs>
        <w:suppressAutoHyphens/>
        <w:spacing w:after="0" w:line="240" w:lineRule="auto"/>
        <w:ind w:right="-2" w:firstLine="284"/>
        <w:jc w:val="both"/>
        <w:rPr>
          <w:rFonts w:ascii="Times New Roman" w:eastAsia="Times New Roman" w:hAnsi="Times New Roman" w:cs="Times New Roman"/>
          <w:bCs/>
          <w:iCs/>
          <w:sz w:val="24"/>
          <w:szCs w:val="24"/>
        </w:rPr>
      </w:pPr>
      <w:r>
        <w:rPr>
          <w:rFonts w:ascii="Times New Roman" w:eastAsia="Times New Roman" w:hAnsi="Times New Roman" w:cs="Times New Roman"/>
          <w:kern w:val="1"/>
          <w:sz w:val="24"/>
          <w:szCs w:val="24"/>
          <w:u w:val="single"/>
        </w:rPr>
        <w:t>Kapasitenin Ar</w:t>
      </w:r>
      <w:r w:rsidRPr="000D3082">
        <w:rPr>
          <w:rFonts w:ascii="Times New Roman" w:eastAsia="Times New Roman" w:hAnsi="Times New Roman" w:cs="Times New Roman"/>
          <w:kern w:val="1"/>
          <w:sz w:val="24"/>
          <w:szCs w:val="24"/>
          <w:u w:val="single"/>
        </w:rPr>
        <w:t>tırılması:</w:t>
      </w:r>
      <w:r w:rsidRPr="000D3082">
        <w:rPr>
          <w:rFonts w:ascii="Times New Roman" w:eastAsia="Times New Roman" w:hAnsi="Times New Roman" w:cs="Times New Roman"/>
          <w:kern w:val="1"/>
          <w:sz w:val="24"/>
          <w:szCs w:val="24"/>
        </w:rPr>
        <w:t xml:space="preserve"> </w:t>
      </w:r>
      <w:r w:rsidRPr="000D3082">
        <w:rPr>
          <w:rFonts w:ascii="Times New Roman" w:eastAsia="Times New Roman" w:hAnsi="Times New Roman" w:cs="Times New Roman"/>
          <w:bCs/>
          <w:iCs/>
          <w:sz w:val="24"/>
          <w:szCs w:val="24"/>
        </w:rPr>
        <w:t>Kabak, Biber, Salatalık, Patlıcan, Yeşillik grubu ve benzeri manüel seçilmesi gereken ürünlerin seçme tekniği geliştirilerek seçme bandı sistemi kurulacaktır. Yeni sistemle elde edilecek “paketleme makinesi(biber)-seçme bandı” çevresine daha çok işçi yerleştirilebileceğinden kapasite artacaktır. İşçiler için ayakta ve boyları seviyesinde ergonomik bir ortam sağlanacağından, boş ambalajlar teleferikle işçiye ulaştırılacağından, dolu kasalar bant üzerinde ortamdan uzaklaştırılacağından, işçinin sadece seçmeye odaklanacak olması ve gücünü bu yönde sarf edecek olmasıyla artacak verimlilikte kapasiteyi artıracaktır.</w:t>
      </w:r>
    </w:p>
    <w:p w:rsidR="000D3082" w:rsidRPr="000D3082" w:rsidRDefault="000D3082" w:rsidP="000D3082">
      <w:pPr>
        <w:tabs>
          <w:tab w:val="left" w:pos="284"/>
          <w:tab w:val="left" w:pos="5400"/>
        </w:tabs>
        <w:suppressAutoHyphens/>
        <w:spacing w:after="0" w:line="240" w:lineRule="auto"/>
        <w:ind w:right="-2" w:firstLine="284"/>
        <w:jc w:val="both"/>
        <w:rPr>
          <w:rFonts w:ascii="Times New Roman" w:eastAsia="Times New Roman" w:hAnsi="Times New Roman" w:cs="Times New Roman"/>
          <w:bCs/>
          <w:iCs/>
          <w:sz w:val="24"/>
          <w:szCs w:val="24"/>
        </w:rPr>
      </w:pPr>
      <w:r w:rsidRPr="000D3082">
        <w:rPr>
          <w:rFonts w:ascii="Times New Roman" w:eastAsia="Times New Roman" w:hAnsi="Times New Roman" w:cs="Times New Roman"/>
          <w:bCs/>
          <w:iCs/>
          <w:sz w:val="24"/>
          <w:szCs w:val="24"/>
        </w:rPr>
        <w:t>Kayısı ve Erik, Şeftali, Ayva, Nar gibi yuvarlak şekilli ürünlerin seçimi ve sınıflandırılması için ise “Elektronik Boylama Makinesi” ile otomasyona geçilip; çapına (büyüklük-kalibre)  göre otomatik işlem yapılacağından seri üretim sağlanıp kapasite artacaktır.</w:t>
      </w:r>
    </w:p>
    <w:p w:rsidR="000D3082" w:rsidRPr="000D3082" w:rsidRDefault="000D3082" w:rsidP="000D3082">
      <w:pPr>
        <w:tabs>
          <w:tab w:val="left" w:pos="284"/>
          <w:tab w:val="left" w:pos="5400"/>
        </w:tabs>
        <w:suppressAutoHyphens/>
        <w:spacing w:after="0" w:line="240" w:lineRule="auto"/>
        <w:ind w:right="-2" w:firstLine="284"/>
        <w:jc w:val="both"/>
        <w:rPr>
          <w:rFonts w:ascii="Times New Roman" w:eastAsia="Times New Roman" w:hAnsi="Times New Roman" w:cs="Times New Roman"/>
          <w:bCs/>
          <w:iCs/>
          <w:sz w:val="24"/>
          <w:szCs w:val="24"/>
        </w:rPr>
      </w:pPr>
      <w:r w:rsidRPr="000D3082">
        <w:rPr>
          <w:rFonts w:ascii="Times New Roman" w:eastAsia="Times New Roman" w:hAnsi="Times New Roman" w:cs="Times New Roman"/>
          <w:bCs/>
          <w:iCs/>
          <w:sz w:val="24"/>
          <w:szCs w:val="24"/>
        </w:rPr>
        <w:t xml:space="preserve">En zaman alıcı olması yanı sıra en kirletici aşamamız olan Yeşillik Grubunun ön yıkamaya tabi tutulması aşamasında “Sebze Meyve Şoklama ve Yıkama Makinesi” ile kaba kirin alınarak sonraki aşamalarındaki yıkama suyunun daha az kirlenmesi sağlanarak öncelikle çapraz bulaşma engelleneceğinden kalite artacaktır. Ayrıca “Sebze Meyve Şoklama ve Yıkama Makinesi” ile 4-5˚ </w:t>
      </w:r>
      <w:proofErr w:type="spellStart"/>
      <w:r w:rsidRPr="000D3082">
        <w:rPr>
          <w:rFonts w:ascii="Times New Roman" w:eastAsia="Times New Roman" w:hAnsi="Times New Roman" w:cs="Times New Roman"/>
          <w:bCs/>
          <w:iCs/>
          <w:sz w:val="24"/>
          <w:szCs w:val="24"/>
        </w:rPr>
        <w:t>C’lerde</w:t>
      </w:r>
      <w:proofErr w:type="spellEnd"/>
      <w:r w:rsidRPr="000D3082">
        <w:rPr>
          <w:rFonts w:ascii="Times New Roman" w:eastAsia="Times New Roman" w:hAnsi="Times New Roman" w:cs="Times New Roman"/>
          <w:bCs/>
          <w:iCs/>
          <w:sz w:val="24"/>
          <w:szCs w:val="24"/>
        </w:rPr>
        <w:t xml:space="preserve"> ön </w:t>
      </w:r>
      <w:proofErr w:type="spellStart"/>
      <w:r w:rsidRPr="000D3082">
        <w:rPr>
          <w:rFonts w:ascii="Times New Roman" w:eastAsia="Times New Roman" w:hAnsi="Times New Roman" w:cs="Times New Roman"/>
          <w:bCs/>
          <w:iCs/>
          <w:sz w:val="24"/>
          <w:szCs w:val="24"/>
        </w:rPr>
        <w:t>şoklamada</w:t>
      </w:r>
      <w:proofErr w:type="spellEnd"/>
      <w:r w:rsidRPr="000D3082">
        <w:rPr>
          <w:rFonts w:ascii="Times New Roman" w:eastAsia="Times New Roman" w:hAnsi="Times New Roman" w:cs="Times New Roman"/>
          <w:bCs/>
          <w:iCs/>
          <w:sz w:val="24"/>
          <w:szCs w:val="24"/>
        </w:rPr>
        <w:t xml:space="preserve"> yapılarak mikroorganizma yükü azaltılacağından raf ömrü uzayarak kalite artışı da sağlanacaktır. </w:t>
      </w:r>
    </w:p>
    <w:p w:rsidR="000D3082" w:rsidRPr="000D3082" w:rsidRDefault="000D3082" w:rsidP="000D3082">
      <w:pPr>
        <w:tabs>
          <w:tab w:val="left" w:pos="284"/>
          <w:tab w:val="left" w:pos="5400"/>
        </w:tabs>
        <w:suppressAutoHyphens/>
        <w:spacing w:after="0" w:line="240" w:lineRule="auto"/>
        <w:ind w:right="-2" w:firstLine="284"/>
        <w:jc w:val="both"/>
        <w:rPr>
          <w:rFonts w:ascii="Times New Roman" w:eastAsia="Times New Roman" w:hAnsi="Times New Roman" w:cs="Times New Roman"/>
          <w:bCs/>
          <w:iCs/>
          <w:sz w:val="24"/>
          <w:szCs w:val="24"/>
        </w:rPr>
      </w:pPr>
      <w:r w:rsidRPr="000D3082">
        <w:rPr>
          <w:rFonts w:ascii="Times New Roman" w:eastAsia="Times New Roman" w:hAnsi="Times New Roman" w:cs="Times New Roman"/>
          <w:bCs/>
          <w:iCs/>
          <w:sz w:val="24"/>
          <w:szCs w:val="24"/>
        </w:rPr>
        <w:t>En zaman alıcı ürün grubu olan Yeşillik Grubu; proje ile elde edilecek “Sebze Meyve Şoklama ve Yıkama Makinesi” ile ön yıkamaya tabi tutulacağından, sonraki aşamalarda birçok kez tekrarlanan yıkama işlemleri için daha az vakit harcanacağından kapasite artacaktır.</w:t>
      </w:r>
    </w:p>
    <w:p w:rsidR="000D3082" w:rsidRPr="000D3082" w:rsidRDefault="000D3082" w:rsidP="000D3082">
      <w:pPr>
        <w:spacing w:after="0" w:line="240" w:lineRule="auto"/>
        <w:ind w:firstLine="284"/>
        <w:jc w:val="both"/>
        <w:rPr>
          <w:rFonts w:ascii="Times New Roman" w:eastAsia="Times New Roman" w:hAnsi="Times New Roman" w:cs="Times New Roman"/>
          <w:sz w:val="24"/>
          <w:szCs w:val="24"/>
        </w:rPr>
      </w:pPr>
      <w:r w:rsidRPr="000D3082">
        <w:rPr>
          <w:rFonts w:ascii="Times New Roman" w:eastAsia="Times New Roman" w:hAnsi="Times New Roman" w:cs="Times New Roman"/>
          <w:bCs/>
          <w:iCs/>
          <w:sz w:val="24"/>
          <w:szCs w:val="24"/>
        </w:rPr>
        <w:t xml:space="preserve">Tesis kurulmadan önce hasat ortamında ( tarla, bahçe, sera) seçilen ürünlerin, tüketilebilir ama şekilsel olarak ihracata gidemeyecek olan ve maliyetler artacağından da değerlendirilemeyen atıl kapasite tesisimiz ve Çukurova Kalkınma Ajansı destekli proje ile elde edilecek makine </w:t>
      </w:r>
      <w:proofErr w:type="gramStart"/>
      <w:r w:rsidRPr="000D3082">
        <w:rPr>
          <w:rFonts w:ascii="Times New Roman" w:eastAsia="Times New Roman" w:hAnsi="Times New Roman" w:cs="Times New Roman"/>
          <w:bCs/>
          <w:iCs/>
          <w:sz w:val="24"/>
          <w:szCs w:val="24"/>
        </w:rPr>
        <w:t>ekipmanlarla</w:t>
      </w:r>
      <w:proofErr w:type="gramEnd"/>
      <w:r w:rsidRPr="000D3082">
        <w:rPr>
          <w:rFonts w:ascii="Times New Roman" w:eastAsia="Times New Roman" w:hAnsi="Times New Roman" w:cs="Times New Roman"/>
          <w:bCs/>
          <w:iCs/>
          <w:sz w:val="24"/>
          <w:szCs w:val="24"/>
        </w:rPr>
        <w:t xml:space="preserve"> bölgesel pazarlamada kullanılmaya başlanabilecektir. </w:t>
      </w:r>
    </w:p>
    <w:p w:rsidR="000D3082" w:rsidRDefault="000D3082" w:rsidP="003731AD">
      <w:pPr>
        <w:spacing w:before="120" w:after="120" w:line="240" w:lineRule="auto"/>
        <w:ind w:hanging="33"/>
        <w:rPr>
          <w:rFonts w:ascii="Times New Roman" w:eastAsia="Times New Roman" w:hAnsi="Times New Roman" w:cs="Times New Roman"/>
          <w:sz w:val="24"/>
          <w:szCs w:val="24"/>
        </w:rPr>
      </w:pPr>
    </w:p>
    <w:p w:rsidR="000D3082" w:rsidRDefault="000D3082" w:rsidP="003731AD">
      <w:pPr>
        <w:spacing w:before="120" w:after="120" w:line="240" w:lineRule="auto"/>
        <w:ind w:hanging="33"/>
        <w:rPr>
          <w:rFonts w:ascii="Times New Roman" w:eastAsia="Times New Roman" w:hAnsi="Times New Roman" w:cs="Times New Roman"/>
          <w:sz w:val="24"/>
          <w:szCs w:val="24"/>
        </w:rPr>
      </w:pPr>
    </w:p>
    <w:p w:rsidR="000D3082" w:rsidRDefault="000D3082" w:rsidP="003731AD">
      <w:pPr>
        <w:spacing w:before="120" w:after="120" w:line="240" w:lineRule="auto"/>
        <w:ind w:hanging="33"/>
        <w:rPr>
          <w:rFonts w:ascii="Times New Roman" w:eastAsia="Times New Roman" w:hAnsi="Times New Roman" w:cs="Times New Roman"/>
          <w:sz w:val="24"/>
          <w:szCs w:val="24"/>
        </w:rPr>
      </w:pPr>
    </w:p>
    <w:p w:rsidR="000D3082" w:rsidRDefault="000D3082" w:rsidP="003731AD">
      <w:pPr>
        <w:spacing w:before="120" w:after="120" w:line="240" w:lineRule="auto"/>
        <w:ind w:hanging="33"/>
        <w:rPr>
          <w:rFonts w:ascii="Times New Roman" w:eastAsia="Times New Roman" w:hAnsi="Times New Roman" w:cs="Times New Roman"/>
          <w:sz w:val="24"/>
          <w:szCs w:val="24"/>
        </w:rPr>
      </w:pPr>
    </w:p>
    <w:p w:rsidR="000D3082" w:rsidRDefault="000D3082" w:rsidP="003731AD">
      <w:pPr>
        <w:spacing w:before="120" w:after="120" w:line="240" w:lineRule="auto"/>
        <w:ind w:hanging="33"/>
        <w:rPr>
          <w:rFonts w:ascii="Times New Roman" w:eastAsia="Times New Roman" w:hAnsi="Times New Roman" w:cs="Times New Roman"/>
          <w:sz w:val="24"/>
          <w:szCs w:val="24"/>
        </w:rPr>
      </w:pPr>
    </w:p>
    <w:p w:rsidR="000D3082" w:rsidRDefault="000D3082" w:rsidP="003731AD">
      <w:pPr>
        <w:spacing w:before="120" w:after="120" w:line="240" w:lineRule="auto"/>
        <w:ind w:hanging="33"/>
        <w:rPr>
          <w:rFonts w:ascii="Times New Roman" w:eastAsia="Times New Roman" w:hAnsi="Times New Roman" w:cs="Times New Roman"/>
          <w:sz w:val="24"/>
          <w:szCs w:val="24"/>
        </w:rPr>
      </w:pPr>
    </w:p>
    <w:p w:rsidR="000D3082" w:rsidRDefault="000D3082" w:rsidP="000D3082">
      <w:pPr>
        <w:spacing w:before="120" w:after="120" w:line="240" w:lineRule="auto"/>
        <w:rPr>
          <w:rFonts w:ascii="Times New Roman" w:eastAsia="Times New Roman" w:hAnsi="Times New Roman" w:cs="Times New Roman"/>
          <w:sz w:val="24"/>
          <w:szCs w:val="24"/>
        </w:rPr>
      </w:pPr>
    </w:p>
    <w:p w:rsidR="000D3082" w:rsidRDefault="000D3082" w:rsidP="000D3082">
      <w:pPr>
        <w:spacing w:before="120" w:after="120" w:line="240" w:lineRule="auto"/>
        <w:rPr>
          <w:rFonts w:ascii="Times New Roman" w:eastAsia="Times New Roman" w:hAnsi="Times New Roman" w:cs="Times New Roman"/>
          <w:sz w:val="24"/>
          <w:szCs w:val="24"/>
        </w:rPr>
      </w:pPr>
    </w:p>
    <w:p w:rsidR="000D3082" w:rsidRDefault="000D3082" w:rsidP="003731AD">
      <w:pPr>
        <w:spacing w:before="120" w:after="120" w:line="240" w:lineRule="auto"/>
        <w:ind w:hanging="33"/>
        <w:rPr>
          <w:rFonts w:ascii="Times New Roman" w:eastAsia="Times New Roman" w:hAnsi="Times New Roman" w:cs="Times New Roman"/>
          <w:sz w:val="24"/>
          <w:szCs w:val="24"/>
        </w:rPr>
      </w:pPr>
    </w:p>
    <w:p w:rsidR="003731AD" w:rsidRDefault="003731AD" w:rsidP="003731AD">
      <w:pPr>
        <w:spacing w:before="120" w:after="120" w:line="240" w:lineRule="auto"/>
        <w:ind w:hanging="33"/>
        <w:rPr>
          <w:rFonts w:ascii="Times New Roman" w:eastAsia="Times New Roman" w:hAnsi="Times New Roman" w:cs="Times New Roman"/>
          <w:sz w:val="24"/>
          <w:szCs w:val="24"/>
        </w:rPr>
      </w:pPr>
      <w:r w:rsidRPr="003731AD">
        <w:rPr>
          <w:rFonts w:ascii="Times New Roman" w:eastAsia="Times New Roman" w:hAnsi="Times New Roman" w:cs="Times New Roman"/>
          <w:sz w:val="24"/>
          <w:szCs w:val="24"/>
        </w:rPr>
        <w:lastRenderedPageBreak/>
        <w:t>2. Tedarik Edilecek Mallar, Teknik Özellikleri ve Miktarı</w:t>
      </w:r>
    </w:p>
    <w:tbl>
      <w:tblPr>
        <w:tblW w:w="494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5"/>
        <w:gridCol w:w="7267"/>
        <w:gridCol w:w="936"/>
      </w:tblGrid>
      <w:tr w:rsidR="004333FF" w:rsidRPr="007C40DC" w:rsidTr="004333FF">
        <w:trPr>
          <w:cantSplit/>
          <w:trHeight w:val="274"/>
          <w:tblHeader/>
        </w:trPr>
        <w:tc>
          <w:tcPr>
            <w:tcW w:w="975" w:type="dxa"/>
            <w:shd w:val="pct5" w:color="auto" w:fill="FFFFFF"/>
          </w:tcPr>
          <w:p w:rsidR="004333FF" w:rsidRPr="007C40DC" w:rsidRDefault="004333FF" w:rsidP="00667A1C">
            <w:pPr>
              <w:spacing w:before="120" w:after="120"/>
              <w:jc w:val="center"/>
              <w:rPr>
                <w:b/>
                <w:bCs/>
              </w:rPr>
            </w:pPr>
            <w:r w:rsidRPr="007C40DC">
              <w:rPr>
                <w:b/>
                <w:bCs/>
              </w:rPr>
              <w:t>A</w:t>
            </w:r>
          </w:p>
        </w:tc>
        <w:tc>
          <w:tcPr>
            <w:tcW w:w="7267" w:type="dxa"/>
            <w:shd w:val="pct5" w:color="auto" w:fill="FFFFFF"/>
          </w:tcPr>
          <w:p w:rsidR="004333FF" w:rsidRPr="007C40DC" w:rsidRDefault="004333FF" w:rsidP="00667A1C">
            <w:pPr>
              <w:spacing w:before="120" w:after="120"/>
              <w:jc w:val="center"/>
              <w:rPr>
                <w:b/>
                <w:bCs/>
              </w:rPr>
            </w:pPr>
            <w:r w:rsidRPr="007C40DC">
              <w:rPr>
                <w:b/>
                <w:bCs/>
              </w:rPr>
              <w:t>B</w:t>
            </w:r>
          </w:p>
        </w:tc>
        <w:tc>
          <w:tcPr>
            <w:tcW w:w="936" w:type="dxa"/>
            <w:shd w:val="pct5" w:color="auto" w:fill="FFFFFF"/>
          </w:tcPr>
          <w:p w:rsidR="004333FF" w:rsidRPr="007C40DC" w:rsidRDefault="004333FF" w:rsidP="00667A1C">
            <w:pPr>
              <w:spacing w:before="120" w:after="120"/>
              <w:jc w:val="center"/>
              <w:rPr>
                <w:b/>
                <w:bCs/>
              </w:rPr>
            </w:pPr>
            <w:r w:rsidRPr="007C40DC">
              <w:rPr>
                <w:b/>
                <w:bCs/>
              </w:rPr>
              <w:t>C</w:t>
            </w:r>
          </w:p>
        </w:tc>
      </w:tr>
      <w:tr w:rsidR="004333FF" w:rsidRPr="007C40DC" w:rsidTr="004333FF">
        <w:trPr>
          <w:cantSplit/>
          <w:trHeight w:val="274"/>
          <w:tblHeader/>
        </w:trPr>
        <w:tc>
          <w:tcPr>
            <w:tcW w:w="975" w:type="dxa"/>
            <w:shd w:val="pct5" w:color="auto" w:fill="FFFFFF"/>
          </w:tcPr>
          <w:p w:rsidR="004333FF" w:rsidRPr="007C40DC" w:rsidRDefault="004333FF" w:rsidP="00667A1C">
            <w:pPr>
              <w:spacing w:before="120" w:after="120"/>
              <w:jc w:val="center"/>
              <w:rPr>
                <w:b/>
                <w:bCs/>
              </w:rPr>
            </w:pPr>
            <w:r w:rsidRPr="007C40DC">
              <w:rPr>
                <w:b/>
                <w:bCs/>
              </w:rPr>
              <w:t>Sıra No</w:t>
            </w:r>
          </w:p>
        </w:tc>
        <w:tc>
          <w:tcPr>
            <w:tcW w:w="7267" w:type="dxa"/>
            <w:shd w:val="pct5" w:color="auto" w:fill="FFFFFF"/>
          </w:tcPr>
          <w:p w:rsidR="004333FF" w:rsidRPr="007C40DC" w:rsidRDefault="004333FF" w:rsidP="00667A1C">
            <w:pPr>
              <w:spacing w:before="120" w:after="120"/>
              <w:jc w:val="center"/>
              <w:rPr>
                <w:b/>
                <w:bCs/>
              </w:rPr>
            </w:pPr>
            <w:r w:rsidRPr="007C40DC">
              <w:rPr>
                <w:b/>
                <w:bCs/>
              </w:rPr>
              <w:t>Teknik Özellikler</w:t>
            </w:r>
          </w:p>
        </w:tc>
        <w:tc>
          <w:tcPr>
            <w:tcW w:w="936" w:type="dxa"/>
            <w:shd w:val="pct5" w:color="auto" w:fill="FFFFFF"/>
          </w:tcPr>
          <w:p w:rsidR="004333FF" w:rsidRPr="007C40DC" w:rsidRDefault="004333FF" w:rsidP="00667A1C">
            <w:pPr>
              <w:spacing w:before="120" w:after="120"/>
              <w:jc w:val="center"/>
              <w:rPr>
                <w:b/>
                <w:bCs/>
              </w:rPr>
            </w:pPr>
            <w:r w:rsidRPr="007C40DC">
              <w:rPr>
                <w:b/>
                <w:bCs/>
              </w:rPr>
              <w:t>Miktar</w:t>
            </w:r>
          </w:p>
        </w:tc>
      </w:tr>
      <w:tr w:rsidR="004333FF" w:rsidRPr="007C40DC" w:rsidTr="004333FF">
        <w:trPr>
          <w:cantSplit/>
        </w:trPr>
        <w:tc>
          <w:tcPr>
            <w:tcW w:w="975" w:type="dxa"/>
          </w:tcPr>
          <w:p w:rsidR="004333FF" w:rsidRPr="004333FF" w:rsidRDefault="004333FF" w:rsidP="007B7166">
            <w:pPr>
              <w:spacing w:before="120" w:after="120"/>
              <w:jc w:val="center"/>
              <w:rPr>
                <w:rFonts w:ascii="Times New Roman" w:hAnsi="Times New Roman" w:cs="Times New Roman"/>
                <w:b/>
                <w:bCs/>
              </w:rPr>
            </w:pPr>
            <w:r w:rsidRPr="004333FF">
              <w:rPr>
                <w:rFonts w:ascii="Times New Roman" w:hAnsi="Times New Roman" w:cs="Times New Roman"/>
                <w:b/>
                <w:bCs/>
              </w:rPr>
              <w:t>2</w:t>
            </w:r>
          </w:p>
        </w:tc>
        <w:tc>
          <w:tcPr>
            <w:tcW w:w="7267" w:type="dxa"/>
          </w:tcPr>
          <w:p w:rsidR="004333FF" w:rsidRPr="004333FF" w:rsidRDefault="004333FF" w:rsidP="00667A1C">
            <w:pPr>
              <w:spacing w:before="120" w:after="120"/>
              <w:rPr>
                <w:rFonts w:ascii="Times New Roman" w:hAnsi="Times New Roman" w:cs="Times New Roman"/>
              </w:rPr>
            </w:pPr>
            <w:r w:rsidRPr="004333FF">
              <w:rPr>
                <w:rFonts w:ascii="Times New Roman" w:hAnsi="Times New Roman" w:cs="Times New Roman"/>
              </w:rPr>
              <w:t>Elektronik Boylama Hattı</w:t>
            </w:r>
          </w:p>
        </w:tc>
        <w:tc>
          <w:tcPr>
            <w:tcW w:w="936" w:type="dxa"/>
            <w:vAlign w:val="center"/>
          </w:tcPr>
          <w:p w:rsidR="004333FF" w:rsidRPr="004333FF" w:rsidRDefault="004333FF" w:rsidP="00667A1C">
            <w:pPr>
              <w:spacing w:before="120" w:after="120"/>
              <w:rPr>
                <w:rFonts w:ascii="Times New Roman" w:hAnsi="Times New Roman" w:cs="Times New Roman"/>
              </w:rPr>
            </w:pPr>
            <w:r w:rsidRPr="004333FF">
              <w:rPr>
                <w:rFonts w:ascii="Times New Roman" w:hAnsi="Times New Roman" w:cs="Times New Roman"/>
              </w:rPr>
              <w:t>1 Adet</w:t>
            </w:r>
          </w:p>
        </w:tc>
      </w:tr>
    </w:tbl>
    <w:p w:rsidR="004333FF" w:rsidRDefault="004333FF" w:rsidP="004333FF">
      <w:pPr>
        <w:spacing w:before="120" w:after="120" w:line="240" w:lineRule="auto"/>
        <w:rPr>
          <w:rFonts w:ascii="Times New Roman" w:eastAsia="Times New Roman" w:hAnsi="Times New Roman" w:cs="Times New Roman"/>
          <w:b/>
          <w:sz w:val="24"/>
          <w:szCs w:val="24"/>
        </w:rPr>
      </w:pPr>
    </w:p>
    <w:p w:rsidR="004333FF" w:rsidRDefault="004333FF" w:rsidP="007B7166">
      <w:pPr>
        <w:spacing w:before="120" w:after="120" w:line="240" w:lineRule="auto"/>
        <w:jc w:val="both"/>
        <w:rPr>
          <w:rFonts w:ascii="Times New Roman" w:eastAsia="Times New Roman" w:hAnsi="Times New Roman" w:cs="Times New Roman"/>
          <w:b/>
          <w:sz w:val="24"/>
          <w:szCs w:val="24"/>
        </w:rPr>
      </w:pPr>
      <w:r w:rsidRPr="004333FF">
        <w:rPr>
          <w:rFonts w:ascii="Times New Roman" w:eastAsia="Times New Roman" w:hAnsi="Times New Roman" w:cs="Times New Roman"/>
          <w:b/>
          <w:sz w:val="24"/>
          <w:szCs w:val="24"/>
        </w:rPr>
        <w:t>ELEKTRONİK BOYLAMA HATTI TEKNİK ÖZELLİKLERİ</w:t>
      </w:r>
    </w:p>
    <w:p w:rsidR="004333FF" w:rsidRDefault="00A411E1" w:rsidP="007B7166">
      <w:pPr>
        <w:pStyle w:val="ListeParagraf"/>
        <w:numPr>
          <w:ilvl w:val="0"/>
          <w:numId w:val="9"/>
        </w:numPr>
        <w:spacing w:before="120" w:after="120" w:line="240" w:lineRule="auto"/>
        <w:ind w:left="426" w:hanging="284"/>
        <w:jc w:val="both"/>
        <w:rPr>
          <w:rFonts w:ascii="Times New Roman" w:eastAsia="Times New Roman" w:hAnsi="Times New Roman"/>
          <w:b/>
        </w:rPr>
      </w:pPr>
      <w:r>
        <w:rPr>
          <w:rFonts w:ascii="Times New Roman" w:eastAsia="Times New Roman" w:hAnsi="Times New Roman"/>
          <w:b/>
        </w:rPr>
        <w:t xml:space="preserve">1 ADET </w:t>
      </w:r>
      <w:r w:rsidR="004333FF" w:rsidRPr="004333FF">
        <w:rPr>
          <w:rFonts w:ascii="Times New Roman" w:eastAsia="Times New Roman" w:hAnsi="Times New Roman"/>
          <w:b/>
        </w:rPr>
        <w:t>TASNİFLEME ÜNİTESİ</w:t>
      </w:r>
    </w:p>
    <w:p w:rsidR="004333FF" w:rsidRDefault="005B15D1" w:rsidP="007B7166">
      <w:pPr>
        <w:pStyle w:val="ListeParagraf"/>
        <w:numPr>
          <w:ilvl w:val="0"/>
          <w:numId w:val="10"/>
        </w:numPr>
        <w:spacing w:before="120" w:after="120" w:line="240" w:lineRule="auto"/>
        <w:jc w:val="both"/>
        <w:rPr>
          <w:rFonts w:ascii="Times New Roman" w:eastAsia="Times New Roman" w:hAnsi="Times New Roman"/>
        </w:rPr>
      </w:pPr>
      <w:r>
        <w:rPr>
          <w:rFonts w:ascii="Times New Roman" w:eastAsia="Times New Roman" w:hAnsi="Times New Roman"/>
        </w:rPr>
        <w:t>4 Hatlı v</w:t>
      </w:r>
      <w:r w:rsidR="004333FF" w:rsidRPr="004333FF">
        <w:rPr>
          <w:rFonts w:ascii="Times New Roman" w:eastAsia="Times New Roman" w:hAnsi="Times New Roman"/>
        </w:rPr>
        <w:t>e 16+2 Çıkışlı</w:t>
      </w:r>
      <w:r>
        <w:rPr>
          <w:rFonts w:ascii="Times New Roman" w:eastAsia="Times New Roman" w:hAnsi="Times New Roman"/>
        </w:rPr>
        <w:t>,</w:t>
      </w:r>
    </w:p>
    <w:p w:rsidR="004333FF" w:rsidRDefault="004333FF" w:rsidP="007B7166">
      <w:pPr>
        <w:pStyle w:val="ListeParagraf"/>
        <w:numPr>
          <w:ilvl w:val="0"/>
          <w:numId w:val="10"/>
        </w:numPr>
        <w:spacing w:before="120" w:after="120" w:line="240" w:lineRule="auto"/>
        <w:jc w:val="both"/>
        <w:rPr>
          <w:rFonts w:ascii="Times New Roman" w:eastAsia="Times New Roman" w:hAnsi="Times New Roman"/>
        </w:rPr>
      </w:pPr>
      <w:r w:rsidRPr="004333FF">
        <w:rPr>
          <w:rFonts w:ascii="Times New Roman" w:eastAsia="Times New Roman" w:hAnsi="Times New Roman"/>
        </w:rPr>
        <w:t xml:space="preserve">''V'' Şeklinde, Hız Ayarlı </w:t>
      </w:r>
      <w:proofErr w:type="spellStart"/>
      <w:r w:rsidRPr="004333FF">
        <w:rPr>
          <w:rFonts w:ascii="Times New Roman" w:eastAsia="Times New Roman" w:hAnsi="Times New Roman"/>
        </w:rPr>
        <w:t>Band</w:t>
      </w:r>
      <w:proofErr w:type="spellEnd"/>
      <w:r w:rsidR="005B15D1">
        <w:rPr>
          <w:rFonts w:ascii="Times New Roman" w:eastAsia="Times New Roman" w:hAnsi="Times New Roman"/>
        </w:rPr>
        <w:t>,</w:t>
      </w:r>
    </w:p>
    <w:p w:rsidR="004333FF" w:rsidRPr="00557432" w:rsidRDefault="004333FF" w:rsidP="007B7166">
      <w:pPr>
        <w:pStyle w:val="ListeParagraf"/>
        <w:numPr>
          <w:ilvl w:val="0"/>
          <w:numId w:val="10"/>
        </w:numPr>
        <w:spacing w:before="120" w:after="120" w:line="240" w:lineRule="auto"/>
        <w:jc w:val="both"/>
        <w:rPr>
          <w:rFonts w:ascii="Times New Roman" w:eastAsia="Times New Roman" w:hAnsi="Times New Roman"/>
        </w:rPr>
      </w:pPr>
      <w:r w:rsidRPr="00557432">
        <w:rPr>
          <w:rFonts w:ascii="Times New Roman" w:eastAsia="Times New Roman" w:hAnsi="Times New Roman"/>
        </w:rPr>
        <w:t>Taşıyıcı Adım; 95 mm</w:t>
      </w:r>
      <w:r w:rsidR="005B15D1" w:rsidRPr="00557432">
        <w:rPr>
          <w:rFonts w:ascii="Times New Roman" w:eastAsia="Times New Roman" w:hAnsi="Times New Roman"/>
        </w:rPr>
        <w:t>,</w:t>
      </w:r>
      <w:r w:rsidR="00BC3627" w:rsidRPr="00557432">
        <w:rPr>
          <w:rFonts w:ascii="Times New Roman" w:eastAsia="Times New Roman" w:hAnsi="Times New Roman"/>
        </w:rPr>
        <w:t xml:space="preserve"> </w:t>
      </w:r>
    </w:p>
    <w:p w:rsidR="004333FF" w:rsidRDefault="004333FF" w:rsidP="007B7166">
      <w:pPr>
        <w:pStyle w:val="ListeParagraf"/>
        <w:numPr>
          <w:ilvl w:val="0"/>
          <w:numId w:val="10"/>
        </w:numPr>
        <w:spacing w:before="120" w:after="120" w:line="240" w:lineRule="auto"/>
        <w:jc w:val="both"/>
        <w:rPr>
          <w:rFonts w:ascii="Times New Roman" w:eastAsia="Times New Roman" w:hAnsi="Times New Roman"/>
        </w:rPr>
      </w:pPr>
      <w:r w:rsidRPr="004333FF">
        <w:rPr>
          <w:rFonts w:ascii="Times New Roman" w:eastAsia="Times New Roman" w:hAnsi="Times New Roman"/>
        </w:rPr>
        <w:t>Manüel Olarak Yüksekliği Ayarlanabilir Çiftli Ürün Ayırıcı Fırçalar</w:t>
      </w:r>
      <w:r w:rsidR="005B15D1">
        <w:rPr>
          <w:rFonts w:ascii="Times New Roman" w:eastAsia="Times New Roman" w:hAnsi="Times New Roman"/>
        </w:rPr>
        <w:t>,</w:t>
      </w:r>
    </w:p>
    <w:p w:rsidR="004333FF" w:rsidRPr="00557432" w:rsidRDefault="00557432" w:rsidP="007B7166">
      <w:pPr>
        <w:pStyle w:val="ListeParagraf"/>
        <w:numPr>
          <w:ilvl w:val="0"/>
          <w:numId w:val="10"/>
        </w:numPr>
        <w:spacing w:before="120" w:after="120" w:line="240" w:lineRule="auto"/>
        <w:jc w:val="both"/>
        <w:rPr>
          <w:rFonts w:ascii="Times New Roman" w:eastAsia="Times New Roman" w:hAnsi="Times New Roman"/>
        </w:rPr>
      </w:pPr>
      <w:r w:rsidRPr="00557432">
        <w:rPr>
          <w:rFonts w:ascii="Times New Roman" w:eastAsia="Times New Roman" w:hAnsi="Times New Roman"/>
        </w:rPr>
        <w:t>25,8</w:t>
      </w:r>
      <w:r w:rsidR="00A44D68">
        <w:rPr>
          <w:rFonts w:ascii="Times New Roman" w:eastAsia="Times New Roman" w:hAnsi="Times New Roman"/>
        </w:rPr>
        <w:t xml:space="preserve"> - 26,0</w:t>
      </w:r>
      <w:r w:rsidRPr="00557432">
        <w:rPr>
          <w:rFonts w:ascii="Times New Roman" w:eastAsia="Times New Roman" w:hAnsi="Times New Roman"/>
        </w:rPr>
        <w:t xml:space="preserve"> </w:t>
      </w:r>
      <w:proofErr w:type="spellStart"/>
      <w:r w:rsidRPr="00557432">
        <w:rPr>
          <w:rFonts w:ascii="Times New Roman" w:eastAsia="Times New Roman" w:hAnsi="Times New Roman"/>
        </w:rPr>
        <w:t>mt</w:t>
      </w:r>
      <w:proofErr w:type="spellEnd"/>
      <w:r w:rsidRPr="00557432">
        <w:rPr>
          <w:rFonts w:ascii="Times New Roman" w:eastAsia="Times New Roman" w:hAnsi="Times New Roman"/>
        </w:rPr>
        <w:t xml:space="preserve"> </w:t>
      </w:r>
      <w:r>
        <w:rPr>
          <w:rFonts w:ascii="Times New Roman" w:eastAsia="Times New Roman" w:hAnsi="Times New Roman"/>
        </w:rPr>
        <w:t>Orta Bölüm Uzunluğu,</w:t>
      </w:r>
    </w:p>
    <w:p w:rsidR="004333FF" w:rsidRDefault="004333FF" w:rsidP="007B7166">
      <w:pPr>
        <w:pStyle w:val="ListeParagraf"/>
        <w:numPr>
          <w:ilvl w:val="0"/>
          <w:numId w:val="10"/>
        </w:numPr>
        <w:spacing w:before="120" w:after="120" w:line="240" w:lineRule="auto"/>
        <w:jc w:val="both"/>
        <w:rPr>
          <w:rFonts w:ascii="Times New Roman" w:eastAsia="Times New Roman" w:hAnsi="Times New Roman"/>
        </w:rPr>
      </w:pPr>
      <w:r w:rsidRPr="004333FF">
        <w:rPr>
          <w:rFonts w:ascii="Times New Roman" w:eastAsia="Times New Roman" w:hAnsi="Times New Roman"/>
        </w:rPr>
        <w:t xml:space="preserve">17 Çıkışlı, Tekli </w:t>
      </w:r>
      <w:proofErr w:type="spellStart"/>
      <w:r w:rsidRPr="004333FF">
        <w:rPr>
          <w:rFonts w:ascii="Times New Roman" w:eastAsia="Times New Roman" w:hAnsi="Times New Roman"/>
        </w:rPr>
        <w:t>Selenoidli</w:t>
      </w:r>
      <w:proofErr w:type="spellEnd"/>
      <w:r w:rsidR="005B15D1">
        <w:rPr>
          <w:rFonts w:ascii="Times New Roman" w:eastAsia="Times New Roman" w:hAnsi="Times New Roman"/>
        </w:rPr>
        <w:t>,</w:t>
      </w:r>
    </w:p>
    <w:p w:rsidR="004333FF" w:rsidRDefault="004333FF" w:rsidP="007B7166">
      <w:pPr>
        <w:pStyle w:val="ListeParagraf"/>
        <w:numPr>
          <w:ilvl w:val="0"/>
          <w:numId w:val="10"/>
        </w:numPr>
        <w:spacing w:before="120" w:after="120" w:line="240" w:lineRule="auto"/>
        <w:jc w:val="both"/>
        <w:rPr>
          <w:rFonts w:ascii="Times New Roman" w:eastAsia="Times New Roman" w:hAnsi="Times New Roman"/>
        </w:rPr>
      </w:pPr>
      <w:r w:rsidRPr="004333FF">
        <w:rPr>
          <w:rFonts w:ascii="Times New Roman" w:eastAsia="Times New Roman" w:hAnsi="Times New Roman"/>
        </w:rPr>
        <w:t>18 adet Yumuşak Düşüş Şutu (Yumuşak Ürünler İçin)</w:t>
      </w:r>
      <w:r w:rsidR="005B15D1">
        <w:rPr>
          <w:rFonts w:ascii="Times New Roman" w:eastAsia="Times New Roman" w:hAnsi="Times New Roman"/>
        </w:rPr>
        <w:t>,</w:t>
      </w:r>
    </w:p>
    <w:p w:rsidR="00CB7408" w:rsidRDefault="00CB7408" w:rsidP="007B7166">
      <w:pPr>
        <w:pStyle w:val="ListeParagraf"/>
        <w:numPr>
          <w:ilvl w:val="0"/>
          <w:numId w:val="10"/>
        </w:numPr>
        <w:spacing w:before="120" w:after="120" w:line="240" w:lineRule="auto"/>
        <w:jc w:val="both"/>
        <w:rPr>
          <w:rFonts w:ascii="Times New Roman" w:eastAsia="Times New Roman" w:hAnsi="Times New Roman"/>
        </w:rPr>
      </w:pPr>
      <w:r w:rsidRPr="00CB7408">
        <w:rPr>
          <w:rFonts w:ascii="Times New Roman" w:eastAsia="Times New Roman" w:hAnsi="Times New Roman"/>
        </w:rPr>
        <w:t>Üst üste Binen Meyveleri Okuyan Fotosel</w:t>
      </w:r>
      <w:r w:rsidR="00BC3627">
        <w:rPr>
          <w:rFonts w:ascii="Times New Roman" w:eastAsia="Times New Roman" w:hAnsi="Times New Roman"/>
        </w:rPr>
        <w:t xml:space="preserve"> özelliği</w:t>
      </w:r>
      <w:r w:rsidR="005B15D1">
        <w:rPr>
          <w:rFonts w:ascii="Times New Roman" w:eastAsia="Times New Roman" w:hAnsi="Times New Roman"/>
        </w:rPr>
        <w:t>,</w:t>
      </w:r>
    </w:p>
    <w:p w:rsidR="00CB7408" w:rsidRDefault="00CB7408" w:rsidP="007B7166">
      <w:pPr>
        <w:pStyle w:val="ListeParagraf"/>
        <w:numPr>
          <w:ilvl w:val="0"/>
          <w:numId w:val="10"/>
        </w:numPr>
        <w:spacing w:before="120" w:after="120" w:line="240" w:lineRule="auto"/>
        <w:jc w:val="both"/>
        <w:rPr>
          <w:rFonts w:ascii="Times New Roman" w:eastAsia="Times New Roman" w:hAnsi="Times New Roman"/>
        </w:rPr>
      </w:pPr>
      <w:r w:rsidRPr="00CB7408">
        <w:rPr>
          <w:rFonts w:ascii="Times New Roman" w:eastAsia="Times New Roman" w:hAnsi="Times New Roman"/>
        </w:rPr>
        <w:t>Çiftli Ürün Belirleme Sistemi</w:t>
      </w:r>
      <w:r w:rsidR="005B15D1">
        <w:rPr>
          <w:rFonts w:ascii="Times New Roman" w:eastAsia="Times New Roman" w:hAnsi="Times New Roman"/>
        </w:rPr>
        <w:t>,</w:t>
      </w:r>
    </w:p>
    <w:p w:rsidR="00CB7408" w:rsidRDefault="00CB7408" w:rsidP="007B7166">
      <w:pPr>
        <w:pStyle w:val="ListeParagraf"/>
        <w:numPr>
          <w:ilvl w:val="0"/>
          <w:numId w:val="10"/>
        </w:numPr>
        <w:spacing w:before="120" w:after="120" w:line="240" w:lineRule="auto"/>
        <w:jc w:val="both"/>
        <w:rPr>
          <w:rFonts w:ascii="Times New Roman" w:eastAsia="Times New Roman" w:hAnsi="Times New Roman"/>
        </w:rPr>
      </w:pPr>
      <w:r w:rsidRPr="00CB7408">
        <w:rPr>
          <w:rFonts w:ascii="Times New Roman" w:eastAsia="Times New Roman" w:hAnsi="Times New Roman"/>
        </w:rPr>
        <w:t xml:space="preserve">Hat Başına </w:t>
      </w:r>
      <w:r>
        <w:rPr>
          <w:rFonts w:ascii="Times New Roman" w:eastAsia="Times New Roman" w:hAnsi="Times New Roman"/>
        </w:rPr>
        <w:t>2 (</w:t>
      </w:r>
      <w:r w:rsidRPr="00CB7408">
        <w:rPr>
          <w:rFonts w:ascii="Times New Roman" w:eastAsia="Times New Roman" w:hAnsi="Times New Roman"/>
        </w:rPr>
        <w:t>İki</w:t>
      </w:r>
      <w:r>
        <w:rPr>
          <w:rFonts w:ascii="Times New Roman" w:eastAsia="Times New Roman" w:hAnsi="Times New Roman"/>
        </w:rPr>
        <w:t>)</w:t>
      </w:r>
      <w:r w:rsidRPr="00CB7408">
        <w:rPr>
          <w:rFonts w:ascii="Times New Roman" w:eastAsia="Times New Roman" w:hAnsi="Times New Roman"/>
        </w:rPr>
        <w:t xml:space="preserve"> Adet Tartım Hücreli Elektronik Tartma Sistemi</w:t>
      </w:r>
      <w:r w:rsidR="005B15D1">
        <w:rPr>
          <w:rFonts w:ascii="Times New Roman" w:eastAsia="Times New Roman" w:hAnsi="Times New Roman"/>
        </w:rPr>
        <w:t>,</w:t>
      </w:r>
    </w:p>
    <w:p w:rsidR="004D5F3A" w:rsidRDefault="004D5F3A" w:rsidP="007B7166">
      <w:pPr>
        <w:pStyle w:val="ListeParagraf"/>
        <w:numPr>
          <w:ilvl w:val="0"/>
          <w:numId w:val="10"/>
        </w:numPr>
        <w:spacing w:before="120" w:after="120" w:line="240" w:lineRule="auto"/>
        <w:jc w:val="both"/>
        <w:rPr>
          <w:rFonts w:ascii="Times New Roman" w:hAnsi="Times New Roman"/>
        </w:rPr>
      </w:pPr>
      <w:r>
        <w:rPr>
          <w:rFonts w:ascii="Times New Roman" w:hAnsi="Times New Roman"/>
        </w:rPr>
        <w:t xml:space="preserve">Dijital Kamera ile Boyut, Şekil </w:t>
      </w:r>
      <w:r w:rsidRPr="00CB7408">
        <w:rPr>
          <w:rFonts w:ascii="Times New Roman" w:hAnsi="Times New Roman"/>
        </w:rPr>
        <w:t>ve Renk Belirleme Sistemi</w:t>
      </w:r>
      <w:r>
        <w:rPr>
          <w:rFonts w:ascii="Times New Roman" w:hAnsi="Times New Roman"/>
        </w:rPr>
        <w:t xml:space="preserve">; Kameranın Altından </w:t>
      </w:r>
      <w:proofErr w:type="spellStart"/>
      <w:r>
        <w:rPr>
          <w:rFonts w:ascii="Times New Roman" w:hAnsi="Times New Roman"/>
        </w:rPr>
        <w:t>Max</w:t>
      </w:r>
      <w:proofErr w:type="spellEnd"/>
      <w:r>
        <w:rPr>
          <w:rFonts w:ascii="Times New Roman" w:hAnsi="Times New Roman"/>
        </w:rPr>
        <w:t>.</w:t>
      </w:r>
    </w:p>
    <w:p w:rsidR="004D5F3A" w:rsidRDefault="004D5F3A" w:rsidP="007B7166">
      <w:pPr>
        <w:pStyle w:val="ListeParagraf"/>
        <w:spacing w:before="120" w:after="120" w:line="240" w:lineRule="auto"/>
        <w:ind w:left="851" w:hanging="142"/>
        <w:jc w:val="both"/>
        <w:rPr>
          <w:rFonts w:ascii="Times New Roman" w:hAnsi="Times New Roman"/>
        </w:rPr>
      </w:pPr>
      <w:r>
        <w:rPr>
          <w:rFonts w:ascii="Times New Roman" w:hAnsi="Times New Roman"/>
        </w:rPr>
        <w:t xml:space="preserve">   Saniyede 15 adet Ürün Geçebilir ve Her bir Ürünün 12 - 20 Kere Resmi Alınabilir Olmalıdır. </w:t>
      </w:r>
    </w:p>
    <w:p w:rsidR="00CB7408" w:rsidRPr="00557432" w:rsidRDefault="001B7C8A" w:rsidP="007B7166">
      <w:pPr>
        <w:pStyle w:val="ListeParagraf"/>
        <w:numPr>
          <w:ilvl w:val="0"/>
          <w:numId w:val="10"/>
        </w:numPr>
        <w:spacing w:before="120" w:after="120" w:line="240" w:lineRule="auto"/>
        <w:jc w:val="both"/>
        <w:rPr>
          <w:rFonts w:ascii="Times New Roman" w:eastAsia="Times New Roman" w:hAnsi="Times New Roman"/>
        </w:rPr>
      </w:pPr>
      <w:r w:rsidRPr="00557432">
        <w:rPr>
          <w:rFonts w:ascii="Times New Roman" w:eastAsia="Times New Roman" w:hAnsi="Times New Roman"/>
        </w:rPr>
        <w:t xml:space="preserve">1 Adet </w:t>
      </w:r>
      <w:r w:rsidR="00CB7408" w:rsidRPr="00557432">
        <w:rPr>
          <w:rFonts w:ascii="Times New Roman" w:eastAsia="Times New Roman" w:hAnsi="Times New Roman"/>
        </w:rPr>
        <w:t xml:space="preserve">Bilgisayar, </w:t>
      </w:r>
      <w:r w:rsidRPr="00557432">
        <w:rPr>
          <w:rFonts w:ascii="Times New Roman" w:eastAsia="Times New Roman" w:hAnsi="Times New Roman"/>
        </w:rPr>
        <w:t xml:space="preserve">1 Adet </w:t>
      </w:r>
      <w:proofErr w:type="gramStart"/>
      <w:r w:rsidR="00CB7408" w:rsidRPr="00557432">
        <w:rPr>
          <w:rFonts w:ascii="Times New Roman" w:eastAsia="Times New Roman" w:hAnsi="Times New Roman"/>
        </w:rPr>
        <w:t>Monitör,</w:t>
      </w:r>
      <w:proofErr w:type="gramEnd"/>
      <w:r w:rsidR="00CB7408" w:rsidRPr="00557432">
        <w:rPr>
          <w:rFonts w:ascii="Times New Roman" w:eastAsia="Times New Roman" w:hAnsi="Times New Roman"/>
        </w:rPr>
        <w:t xml:space="preserve"> ve </w:t>
      </w:r>
      <w:r w:rsidRPr="00557432">
        <w:rPr>
          <w:rFonts w:ascii="Times New Roman" w:eastAsia="Times New Roman" w:hAnsi="Times New Roman"/>
        </w:rPr>
        <w:t xml:space="preserve">1 Adet </w:t>
      </w:r>
      <w:r w:rsidR="00CB7408" w:rsidRPr="00557432">
        <w:rPr>
          <w:rFonts w:ascii="Times New Roman" w:eastAsia="Times New Roman" w:hAnsi="Times New Roman"/>
        </w:rPr>
        <w:t>UPS Güç Kaynağı</w:t>
      </w:r>
      <w:r w:rsidR="005B15D1" w:rsidRPr="00557432">
        <w:rPr>
          <w:rFonts w:ascii="Times New Roman" w:eastAsia="Times New Roman" w:hAnsi="Times New Roman"/>
        </w:rPr>
        <w:t>,</w:t>
      </w:r>
    </w:p>
    <w:p w:rsidR="00CB7408" w:rsidRPr="00557432" w:rsidRDefault="001B7C8A" w:rsidP="007B7166">
      <w:pPr>
        <w:pStyle w:val="ListeParagraf"/>
        <w:numPr>
          <w:ilvl w:val="0"/>
          <w:numId w:val="10"/>
        </w:numPr>
        <w:spacing w:before="120" w:after="120" w:line="240" w:lineRule="auto"/>
        <w:jc w:val="both"/>
        <w:rPr>
          <w:rFonts w:ascii="Times New Roman" w:eastAsia="Times New Roman" w:hAnsi="Times New Roman"/>
        </w:rPr>
      </w:pPr>
      <w:r w:rsidRPr="00557432">
        <w:rPr>
          <w:rFonts w:ascii="Times New Roman" w:eastAsia="Times New Roman" w:hAnsi="Times New Roman"/>
        </w:rPr>
        <w:t xml:space="preserve">1 Adet </w:t>
      </w:r>
      <w:r w:rsidR="00CB7408" w:rsidRPr="00557432">
        <w:rPr>
          <w:rFonts w:ascii="Times New Roman" w:eastAsia="Times New Roman" w:hAnsi="Times New Roman"/>
        </w:rPr>
        <w:t>Boylama, Rulo ve Konveyör Hızlarını Değiştirmek İçin Elektronik Hız Değiştirici (</w:t>
      </w:r>
      <w:proofErr w:type="spellStart"/>
      <w:r w:rsidR="00CB7408" w:rsidRPr="00557432">
        <w:rPr>
          <w:rFonts w:ascii="Times New Roman" w:eastAsia="Times New Roman" w:hAnsi="Times New Roman"/>
        </w:rPr>
        <w:t>İnverter</w:t>
      </w:r>
      <w:proofErr w:type="spellEnd"/>
      <w:r w:rsidR="00CB7408" w:rsidRPr="00557432">
        <w:rPr>
          <w:rFonts w:ascii="Times New Roman" w:eastAsia="Times New Roman" w:hAnsi="Times New Roman"/>
        </w:rPr>
        <w:t>)</w:t>
      </w:r>
      <w:r w:rsidR="005B15D1" w:rsidRPr="00557432">
        <w:rPr>
          <w:rFonts w:ascii="Times New Roman" w:eastAsia="Times New Roman" w:hAnsi="Times New Roman"/>
        </w:rPr>
        <w:t>,</w:t>
      </w:r>
    </w:p>
    <w:p w:rsidR="004D5F3A" w:rsidRDefault="004D5F3A" w:rsidP="004D5F3A">
      <w:pPr>
        <w:pStyle w:val="ListeParagraf"/>
        <w:numPr>
          <w:ilvl w:val="0"/>
          <w:numId w:val="10"/>
        </w:numPr>
        <w:spacing w:before="120" w:after="120" w:line="240" w:lineRule="auto"/>
        <w:jc w:val="both"/>
        <w:rPr>
          <w:rFonts w:ascii="Times New Roman" w:hAnsi="Times New Roman"/>
        </w:rPr>
      </w:pPr>
      <w:r>
        <w:rPr>
          <w:rFonts w:ascii="Times New Roman" w:hAnsi="Times New Roman"/>
        </w:rPr>
        <w:t xml:space="preserve">Boyut Konfigürasyonunu Sağlamak için </w:t>
      </w:r>
      <w:proofErr w:type="spellStart"/>
      <w:r>
        <w:rPr>
          <w:rFonts w:ascii="Times New Roman" w:hAnsi="Times New Roman"/>
        </w:rPr>
        <w:t>Selenoid</w:t>
      </w:r>
      <w:proofErr w:type="spellEnd"/>
      <w:r>
        <w:rPr>
          <w:rFonts w:ascii="Times New Roman" w:hAnsi="Times New Roman"/>
        </w:rPr>
        <w:t xml:space="preserve"> Valflar ve Merkezi Kontrol Sistemi</w:t>
      </w:r>
    </w:p>
    <w:p w:rsidR="00CB7408" w:rsidRPr="00557432" w:rsidRDefault="00CB7408" w:rsidP="00AD0C58">
      <w:pPr>
        <w:pStyle w:val="ListeParagraf"/>
        <w:numPr>
          <w:ilvl w:val="0"/>
          <w:numId w:val="10"/>
        </w:numPr>
        <w:spacing w:before="120" w:after="120" w:line="240" w:lineRule="auto"/>
        <w:jc w:val="both"/>
        <w:rPr>
          <w:rFonts w:ascii="Times New Roman" w:eastAsia="Times New Roman" w:hAnsi="Times New Roman"/>
        </w:rPr>
      </w:pPr>
      <w:r w:rsidRPr="00557432">
        <w:rPr>
          <w:rFonts w:ascii="Times New Roman" w:eastAsia="Times New Roman" w:hAnsi="Times New Roman"/>
        </w:rPr>
        <w:t>Tartımdan Önce, Aşırı Besleme Kesici Ko</w:t>
      </w:r>
      <w:r w:rsidR="005B15D1" w:rsidRPr="00557432">
        <w:rPr>
          <w:rFonts w:ascii="Times New Roman" w:eastAsia="Times New Roman" w:hAnsi="Times New Roman"/>
        </w:rPr>
        <w:t>nveyör; Ölçüler: 435 x 1.720 mm,</w:t>
      </w:r>
    </w:p>
    <w:p w:rsidR="00CB7408" w:rsidRPr="00557432" w:rsidRDefault="00CB7408" w:rsidP="00AD0C58">
      <w:pPr>
        <w:pStyle w:val="ListeParagraf"/>
        <w:numPr>
          <w:ilvl w:val="0"/>
          <w:numId w:val="10"/>
        </w:numPr>
        <w:spacing w:before="120" w:after="120" w:line="240" w:lineRule="auto"/>
        <w:jc w:val="both"/>
        <w:rPr>
          <w:rFonts w:ascii="Times New Roman" w:eastAsia="Times New Roman" w:hAnsi="Times New Roman"/>
        </w:rPr>
      </w:pPr>
      <w:r w:rsidRPr="00557432">
        <w:rPr>
          <w:rFonts w:ascii="Times New Roman" w:eastAsia="Times New Roman" w:hAnsi="Times New Roman"/>
        </w:rPr>
        <w:t xml:space="preserve">Tartımdan Sonra, Fırça Destekli Aşırı Besleme Çıkış Konveyörü, </w:t>
      </w:r>
      <w:r w:rsidR="005B15D1" w:rsidRPr="00557432">
        <w:rPr>
          <w:rFonts w:ascii="Times New Roman" w:eastAsia="Times New Roman" w:hAnsi="Times New Roman"/>
        </w:rPr>
        <w:t>Ölçüler: 435 x 1.720 mm,</w:t>
      </w:r>
    </w:p>
    <w:p w:rsidR="00CB7408" w:rsidRPr="00557432" w:rsidRDefault="00CB7408" w:rsidP="00AD0C58">
      <w:pPr>
        <w:pStyle w:val="ListeParagraf"/>
        <w:numPr>
          <w:ilvl w:val="0"/>
          <w:numId w:val="10"/>
        </w:numPr>
        <w:spacing w:before="120" w:after="120" w:line="240" w:lineRule="auto"/>
        <w:jc w:val="both"/>
        <w:rPr>
          <w:rFonts w:ascii="Times New Roman" w:eastAsia="Times New Roman" w:hAnsi="Times New Roman"/>
        </w:rPr>
      </w:pPr>
      <w:r w:rsidRPr="00557432">
        <w:rPr>
          <w:rFonts w:ascii="Times New Roman" w:eastAsia="Times New Roman" w:hAnsi="Times New Roman"/>
        </w:rPr>
        <w:t>16 Adet Yumuşak Şutlu Çıkış</w:t>
      </w:r>
      <w:r w:rsidR="005B15D1" w:rsidRPr="00557432">
        <w:rPr>
          <w:rFonts w:ascii="Times New Roman" w:eastAsia="Times New Roman" w:hAnsi="Times New Roman"/>
        </w:rPr>
        <w:t xml:space="preserve"> Bandı, Ölçüler: 435 x 1.720 mm,</w:t>
      </w:r>
    </w:p>
    <w:p w:rsidR="00CB7408" w:rsidRPr="00557432" w:rsidRDefault="00CB7408" w:rsidP="00AD0C58">
      <w:pPr>
        <w:pStyle w:val="ListeParagraf"/>
        <w:numPr>
          <w:ilvl w:val="0"/>
          <w:numId w:val="10"/>
        </w:numPr>
        <w:spacing w:before="120" w:after="120" w:line="240" w:lineRule="auto"/>
        <w:jc w:val="both"/>
        <w:rPr>
          <w:rFonts w:ascii="Times New Roman" w:eastAsia="Times New Roman" w:hAnsi="Times New Roman"/>
        </w:rPr>
      </w:pPr>
      <w:r w:rsidRPr="00557432">
        <w:rPr>
          <w:rFonts w:ascii="Times New Roman" w:eastAsia="Times New Roman" w:hAnsi="Times New Roman"/>
        </w:rPr>
        <w:t>1 Adet Tüm-Ürün Çıkış Kon</w:t>
      </w:r>
      <w:r w:rsidR="005B15D1" w:rsidRPr="00557432">
        <w:rPr>
          <w:rFonts w:ascii="Times New Roman" w:eastAsia="Times New Roman" w:hAnsi="Times New Roman"/>
        </w:rPr>
        <w:t>veyörü, Ölçüler: 435 x 1.720 mm,</w:t>
      </w:r>
    </w:p>
    <w:p w:rsidR="00CB7408" w:rsidRDefault="00CB7408" w:rsidP="00AD0C58">
      <w:pPr>
        <w:pStyle w:val="ListeParagraf"/>
        <w:numPr>
          <w:ilvl w:val="0"/>
          <w:numId w:val="10"/>
        </w:numPr>
        <w:spacing w:before="120" w:after="120" w:line="240" w:lineRule="auto"/>
        <w:jc w:val="both"/>
        <w:rPr>
          <w:rFonts w:ascii="Times New Roman" w:eastAsia="Times New Roman" w:hAnsi="Times New Roman"/>
        </w:rPr>
      </w:pPr>
      <w:r w:rsidRPr="00CB7408">
        <w:rPr>
          <w:rFonts w:ascii="Times New Roman" w:eastAsia="Times New Roman" w:hAnsi="Times New Roman"/>
        </w:rPr>
        <w:t>Taşıyıcı Yıkama Sistemi ve Kontrol Panosu</w:t>
      </w:r>
      <w:r w:rsidR="005B15D1">
        <w:rPr>
          <w:rFonts w:ascii="Times New Roman" w:eastAsia="Times New Roman" w:hAnsi="Times New Roman"/>
        </w:rPr>
        <w:t>,</w:t>
      </w:r>
    </w:p>
    <w:p w:rsidR="00CB7408" w:rsidRPr="00557432" w:rsidRDefault="00CB7408" w:rsidP="00AD0C58">
      <w:pPr>
        <w:pStyle w:val="ListeParagraf"/>
        <w:numPr>
          <w:ilvl w:val="0"/>
          <w:numId w:val="10"/>
        </w:numPr>
        <w:spacing w:before="120" w:after="120" w:line="240" w:lineRule="auto"/>
        <w:jc w:val="both"/>
        <w:rPr>
          <w:rFonts w:ascii="Times New Roman" w:eastAsia="Times New Roman" w:hAnsi="Times New Roman"/>
        </w:rPr>
      </w:pPr>
      <w:r w:rsidRPr="00557432">
        <w:rPr>
          <w:rFonts w:ascii="Times New Roman" w:eastAsia="Times New Roman" w:hAnsi="Times New Roman"/>
        </w:rPr>
        <w:t>Boy</w:t>
      </w:r>
      <w:r w:rsidR="001B7C8A" w:rsidRPr="00557432">
        <w:rPr>
          <w:rFonts w:ascii="Times New Roman" w:eastAsia="Times New Roman" w:hAnsi="Times New Roman"/>
        </w:rPr>
        <w:t>lama Toplam Uzunluğu: 35.680</w:t>
      </w:r>
      <w:r w:rsidR="00A44D68">
        <w:rPr>
          <w:rFonts w:ascii="Times New Roman" w:eastAsia="Times New Roman" w:hAnsi="Times New Roman"/>
        </w:rPr>
        <w:t xml:space="preserve"> - 36.000</w:t>
      </w:r>
      <w:r w:rsidR="001B7C8A" w:rsidRPr="00557432">
        <w:rPr>
          <w:rFonts w:ascii="Times New Roman" w:eastAsia="Times New Roman" w:hAnsi="Times New Roman"/>
        </w:rPr>
        <w:t xml:space="preserve"> mm</w:t>
      </w:r>
      <w:r w:rsidR="005B15D1" w:rsidRPr="00557432">
        <w:rPr>
          <w:rFonts w:ascii="Times New Roman" w:eastAsia="Times New Roman" w:hAnsi="Times New Roman"/>
        </w:rPr>
        <w:t>,</w:t>
      </w:r>
    </w:p>
    <w:p w:rsidR="00CB7408" w:rsidRPr="00557432" w:rsidRDefault="00CB7408" w:rsidP="00AD0C58">
      <w:pPr>
        <w:pStyle w:val="ListeParagraf"/>
        <w:numPr>
          <w:ilvl w:val="0"/>
          <w:numId w:val="10"/>
        </w:numPr>
        <w:spacing w:before="120" w:after="120" w:line="240" w:lineRule="auto"/>
        <w:jc w:val="both"/>
        <w:rPr>
          <w:rFonts w:ascii="Times New Roman" w:eastAsia="Times New Roman" w:hAnsi="Times New Roman"/>
        </w:rPr>
      </w:pPr>
      <w:r w:rsidRPr="00557432">
        <w:rPr>
          <w:rFonts w:ascii="Times New Roman" w:eastAsia="Times New Roman" w:hAnsi="Times New Roman"/>
        </w:rPr>
        <w:t>Boy</w:t>
      </w:r>
      <w:r w:rsidR="001B7C8A" w:rsidRPr="00557432">
        <w:rPr>
          <w:rFonts w:ascii="Times New Roman" w:eastAsia="Times New Roman" w:hAnsi="Times New Roman"/>
        </w:rPr>
        <w:t>lama Toplam Genişliği: 1.520 mm</w:t>
      </w:r>
      <w:r w:rsidR="005B15D1" w:rsidRPr="00557432">
        <w:rPr>
          <w:rFonts w:ascii="Times New Roman" w:eastAsia="Times New Roman" w:hAnsi="Times New Roman"/>
        </w:rPr>
        <w:t>,</w:t>
      </w:r>
    </w:p>
    <w:p w:rsidR="00CB7408" w:rsidRDefault="00CB7408" w:rsidP="00AD0C58">
      <w:pPr>
        <w:pStyle w:val="ListeParagraf"/>
        <w:numPr>
          <w:ilvl w:val="0"/>
          <w:numId w:val="10"/>
        </w:numPr>
        <w:spacing w:before="120" w:after="120" w:line="240" w:lineRule="auto"/>
        <w:jc w:val="both"/>
        <w:rPr>
          <w:rFonts w:ascii="Times New Roman" w:eastAsia="Times New Roman" w:hAnsi="Times New Roman"/>
        </w:rPr>
      </w:pPr>
      <w:r w:rsidRPr="00CB7408">
        <w:rPr>
          <w:rFonts w:ascii="Times New Roman" w:eastAsia="Times New Roman" w:hAnsi="Times New Roman"/>
        </w:rPr>
        <w:t>Ayırma kapasitesi; Ortalama % 70 Dolulukla ve</w:t>
      </w:r>
      <w:r>
        <w:rPr>
          <w:rFonts w:ascii="Times New Roman" w:eastAsia="Times New Roman" w:hAnsi="Times New Roman"/>
        </w:rPr>
        <w:t xml:space="preserve"> </w:t>
      </w:r>
      <w:r w:rsidRPr="00CB7408">
        <w:rPr>
          <w:rFonts w:ascii="Times New Roman" w:eastAsia="Times New Roman" w:hAnsi="Times New Roman"/>
        </w:rPr>
        <w:t xml:space="preserve">12 Taşıyıcı/saniye hızda: </w:t>
      </w:r>
      <w:proofErr w:type="spellStart"/>
      <w:r w:rsidR="001B7C8A">
        <w:rPr>
          <w:rFonts w:ascii="Times New Roman" w:eastAsia="Times New Roman" w:hAnsi="Times New Roman"/>
        </w:rPr>
        <w:t>Min</w:t>
      </w:r>
      <w:proofErr w:type="spellEnd"/>
      <w:r w:rsidR="001B7C8A">
        <w:rPr>
          <w:rFonts w:ascii="Times New Roman" w:eastAsia="Times New Roman" w:hAnsi="Times New Roman"/>
        </w:rPr>
        <w:t>. 110.000 –</w:t>
      </w:r>
      <w:proofErr w:type="spellStart"/>
      <w:r w:rsidR="001B7C8A">
        <w:rPr>
          <w:rFonts w:ascii="Times New Roman" w:eastAsia="Times New Roman" w:hAnsi="Times New Roman"/>
        </w:rPr>
        <w:t>Max</w:t>
      </w:r>
      <w:proofErr w:type="spellEnd"/>
      <w:r w:rsidR="001B7C8A">
        <w:rPr>
          <w:rFonts w:ascii="Times New Roman" w:eastAsia="Times New Roman" w:hAnsi="Times New Roman"/>
        </w:rPr>
        <w:t xml:space="preserve">. </w:t>
      </w:r>
      <w:r w:rsidRPr="00CB7408">
        <w:rPr>
          <w:rFonts w:ascii="Times New Roman" w:eastAsia="Times New Roman" w:hAnsi="Times New Roman"/>
        </w:rPr>
        <w:t>12</w:t>
      </w:r>
      <w:r w:rsidR="001B7C8A">
        <w:rPr>
          <w:rFonts w:ascii="Times New Roman" w:eastAsia="Times New Roman" w:hAnsi="Times New Roman"/>
        </w:rPr>
        <w:t>5</w:t>
      </w:r>
      <w:r w:rsidRPr="00CB7408">
        <w:rPr>
          <w:rFonts w:ascii="Times New Roman" w:eastAsia="Times New Roman" w:hAnsi="Times New Roman"/>
        </w:rPr>
        <w:t>.000 adet/saat (Beslemenin Yeterli Olması Durumunda)</w:t>
      </w:r>
      <w:r w:rsidR="005B15D1">
        <w:rPr>
          <w:rFonts w:ascii="Times New Roman" w:eastAsia="Times New Roman" w:hAnsi="Times New Roman"/>
        </w:rPr>
        <w:t>,</w:t>
      </w:r>
    </w:p>
    <w:p w:rsidR="004E2BF0" w:rsidRDefault="004E2BF0" w:rsidP="00AD0C58">
      <w:pPr>
        <w:pStyle w:val="ListeParagraf"/>
        <w:numPr>
          <w:ilvl w:val="0"/>
          <w:numId w:val="10"/>
        </w:numPr>
        <w:spacing w:before="120" w:after="120" w:line="240" w:lineRule="auto"/>
        <w:jc w:val="both"/>
        <w:rPr>
          <w:rFonts w:ascii="Times New Roman" w:eastAsia="Times New Roman" w:hAnsi="Times New Roman"/>
        </w:rPr>
      </w:pPr>
      <w:r>
        <w:rPr>
          <w:rFonts w:ascii="Times New Roman" w:eastAsia="Times New Roman" w:hAnsi="Times New Roman"/>
        </w:rPr>
        <w:t>Makinede Hat Başına 1 Adet Boydan Boya Zincir Olmalıdır.</w:t>
      </w:r>
    </w:p>
    <w:p w:rsidR="004E2BF0" w:rsidRDefault="004E2BF0" w:rsidP="00AD0C58">
      <w:pPr>
        <w:pStyle w:val="ListeParagraf"/>
        <w:numPr>
          <w:ilvl w:val="0"/>
          <w:numId w:val="10"/>
        </w:numPr>
        <w:spacing w:before="120" w:after="120" w:line="240" w:lineRule="auto"/>
        <w:jc w:val="both"/>
        <w:rPr>
          <w:rFonts w:ascii="Times New Roman" w:eastAsia="Times New Roman" w:hAnsi="Times New Roman"/>
        </w:rPr>
      </w:pPr>
      <w:r>
        <w:rPr>
          <w:rFonts w:ascii="Times New Roman" w:eastAsia="Times New Roman" w:hAnsi="Times New Roman"/>
        </w:rPr>
        <w:t>Ürünün Makineye Girişinden, Düşeceği Banda Kadar El Değiştirmeden Tek Bir Taşıyıcı İle Taşınabilmelidir.</w:t>
      </w:r>
    </w:p>
    <w:p w:rsidR="00CB7408" w:rsidRDefault="00CB7408" w:rsidP="00AD0C58">
      <w:pPr>
        <w:pStyle w:val="ListeParagraf"/>
        <w:numPr>
          <w:ilvl w:val="0"/>
          <w:numId w:val="10"/>
        </w:numPr>
        <w:spacing w:after="0" w:line="240" w:lineRule="auto"/>
        <w:jc w:val="both"/>
        <w:rPr>
          <w:rFonts w:ascii="Times New Roman" w:eastAsia="Times New Roman" w:hAnsi="Times New Roman"/>
        </w:rPr>
      </w:pPr>
      <w:r w:rsidRPr="00CB7408">
        <w:rPr>
          <w:rFonts w:ascii="Times New Roman" w:eastAsia="Times New Roman" w:hAnsi="Times New Roman"/>
        </w:rPr>
        <w:t>Mekanik olarak homojen bir şekilde ürün dağılımı ve beslemesini sağlayabilmek</w:t>
      </w:r>
      <w:r>
        <w:rPr>
          <w:rFonts w:ascii="Times New Roman" w:eastAsia="Times New Roman" w:hAnsi="Times New Roman"/>
        </w:rPr>
        <w:t xml:space="preserve"> için ürün çapı 40 - </w:t>
      </w:r>
      <w:r w:rsidRPr="00CB7408">
        <w:rPr>
          <w:rFonts w:ascii="Times New Roman" w:eastAsia="Times New Roman" w:hAnsi="Times New Roman"/>
        </w:rPr>
        <w:t>135 mm. arasında olmalıdır. (Çap ile Boylama Yapıldığında)</w:t>
      </w:r>
      <w:r w:rsidR="007D1C4D">
        <w:rPr>
          <w:rFonts w:ascii="Times New Roman" w:eastAsia="Times New Roman" w:hAnsi="Times New Roman"/>
        </w:rPr>
        <w:t xml:space="preserve"> ÖZELLİKLERİNDE OLMALIDIR.</w:t>
      </w:r>
    </w:p>
    <w:p w:rsidR="00CB7408" w:rsidRPr="00CB7408" w:rsidRDefault="00CB7408" w:rsidP="00AD0C58">
      <w:pPr>
        <w:spacing w:after="0" w:line="240" w:lineRule="auto"/>
        <w:ind w:left="502"/>
        <w:jc w:val="both"/>
        <w:rPr>
          <w:rFonts w:ascii="Times New Roman" w:eastAsia="Times New Roman" w:hAnsi="Times New Roman"/>
          <w:sz w:val="10"/>
          <w:szCs w:val="10"/>
        </w:rPr>
      </w:pPr>
    </w:p>
    <w:p w:rsidR="00CB7408" w:rsidRDefault="00A411E1" w:rsidP="00AD0C58">
      <w:pPr>
        <w:pStyle w:val="ListeParagraf"/>
        <w:numPr>
          <w:ilvl w:val="0"/>
          <w:numId w:val="9"/>
        </w:numPr>
        <w:spacing w:after="0" w:line="240" w:lineRule="auto"/>
        <w:ind w:left="426" w:hanging="284"/>
        <w:jc w:val="both"/>
        <w:rPr>
          <w:rFonts w:ascii="Times New Roman" w:eastAsia="Times New Roman" w:hAnsi="Times New Roman"/>
          <w:b/>
        </w:rPr>
      </w:pPr>
      <w:r>
        <w:rPr>
          <w:rFonts w:ascii="Times New Roman" w:eastAsia="Times New Roman" w:hAnsi="Times New Roman"/>
          <w:b/>
        </w:rPr>
        <w:t xml:space="preserve">1 ADET </w:t>
      </w:r>
      <w:r w:rsidR="00CB7408" w:rsidRPr="00CB7408">
        <w:rPr>
          <w:rFonts w:ascii="Times New Roman" w:eastAsia="Times New Roman" w:hAnsi="Times New Roman"/>
          <w:b/>
        </w:rPr>
        <w:t>DÜZ GERİ DÖNÜŞÜM BANDI</w:t>
      </w:r>
    </w:p>
    <w:p w:rsidR="00CB7408" w:rsidRPr="00557432" w:rsidRDefault="007D1C4D" w:rsidP="00AD0C58">
      <w:pPr>
        <w:pStyle w:val="ListeParagraf"/>
        <w:numPr>
          <w:ilvl w:val="0"/>
          <w:numId w:val="10"/>
        </w:numPr>
        <w:spacing w:before="120" w:after="120" w:line="240" w:lineRule="auto"/>
        <w:jc w:val="both"/>
        <w:rPr>
          <w:rFonts w:ascii="Times New Roman" w:eastAsia="Times New Roman" w:hAnsi="Times New Roman"/>
        </w:rPr>
      </w:pPr>
      <w:r w:rsidRPr="00557432">
        <w:rPr>
          <w:rFonts w:ascii="Times New Roman" w:eastAsia="Times New Roman" w:hAnsi="Times New Roman"/>
        </w:rPr>
        <w:t>PVC'den Yapılmış, Ölçüler: 300 x 2.200 mm</w:t>
      </w:r>
      <w:r w:rsidR="005B15D1" w:rsidRPr="00557432">
        <w:rPr>
          <w:rFonts w:ascii="Times New Roman" w:eastAsia="Times New Roman" w:hAnsi="Times New Roman"/>
        </w:rPr>
        <w:t>,</w:t>
      </w:r>
    </w:p>
    <w:p w:rsidR="007D1C4D" w:rsidRPr="007D1C4D" w:rsidRDefault="007D1C4D" w:rsidP="00AD0C58">
      <w:pPr>
        <w:pStyle w:val="ListeParagraf"/>
        <w:numPr>
          <w:ilvl w:val="0"/>
          <w:numId w:val="10"/>
        </w:numPr>
        <w:spacing w:before="120" w:after="120" w:line="240" w:lineRule="auto"/>
        <w:jc w:val="both"/>
        <w:rPr>
          <w:rFonts w:ascii="Times New Roman" w:eastAsia="Times New Roman" w:hAnsi="Times New Roman"/>
        </w:rPr>
      </w:pPr>
      <w:r w:rsidRPr="007D1C4D">
        <w:rPr>
          <w:rFonts w:ascii="Times New Roman" w:eastAsia="Times New Roman" w:hAnsi="Times New Roman"/>
        </w:rPr>
        <w:t>Boyalı AISI 304 paslanmaz çelik gövde ve yan bariyerler</w:t>
      </w:r>
      <w:r w:rsidR="005B15D1">
        <w:rPr>
          <w:rFonts w:ascii="Times New Roman" w:eastAsia="Times New Roman" w:hAnsi="Times New Roman"/>
        </w:rPr>
        <w:t>,</w:t>
      </w:r>
    </w:p>
    <w:p w:rsidR="007D1C4D" w:rsidRPr="007D1C4D" w:rsidRDefault="007D1C4D" w:rsidP="00AD0C58">
      <w:pPr>
        <w:pStyle w:val="ListeParagraf"/>
        <w:numPr>
          <w:ilvl w:val="0"/>
          <w:numId w:val="10"/>
        </w:numPr>
        <w:spacing w:after="0" w:line="240" w:lineRule="auto"/>
        <w:jc w:val="both"/>
        <w:rPr>
          <w:rFonts w:ascii="Times New Roman" w:eastAsia="Times New Roman" w:hAnsi="Times New Roman"/>
        </w:rPr>
      </w:pPr>
      <w:r w:rsidRPr="007D1C4D">
        <w:rPr>
          <w:rFonts w:ascii="Times New Roman" w:eastAsia="Times New Roman" w:hAnsi="Times New Roman"/>
        </w:rPr>
        <w:t>Dişli Motor Tahrikli</w:t>
      </w:r>
      <w:r>
        <w:rPr>
          <w:rFonts w:ascii="Times New Roman" w:eastAsia="Times New Roman" w:hAnsi="Times New Roman"/>
        </w:rPr>
        <w:t xml:space="preserve"> ÖZELLİKLERİNDE OLMALIDIR.</w:t>
      </w:r>
    </w:p>
    <w:p w:rsidR="007D1C4D" w:rsidRPr="007D1C4D" w:rsidRDefault="007D1C4D" w:rsidP="00AD0C58">
      <w:pPr>
        <w:spacing w:after="0" w:line="240" w:lineRule="auto"/>
        <w:ind w:left="502"/>
        <w:jc w:val="both"/>
        <w:rPr>
          <w:rFonts w:ascii="Times New Roman" w:eastAsia="Times New Roman" w:hAnsi="Times New Roman"/>
          <w:sz w:val="10"/>
          <w:szCs w:val="10"/>
        </w:rPr>
      </w:pPr>
    </w:p>
    <w:p w:rsidR="004333FF" w:rsidRDefault="00A411E1" w:rsidP="00AD0C58">
      <w:pPr>
        <w:pStyle w:val="ListeParagraf"/>
        <w:numPr>
          <w:ilvl w:val="0"/>
          <w:numId w:val="9"/>
        </w:numPr>
        <w:spacing w:after="0" w:line="240" w:lineRule="auto"/>
        <w:ind w:left="426" w:hanging="284"/>
        <w:jc w:val="both"/>
        <w:rPr>
          <w:rFonts w:ascii="Times New Roman" w:eastAsia="Times New Roman" w:hAnsi="Times New Roman"/>
          <w:b/>
        </w:rPr>
      </w:pPr>
      <w:r>
        <w:rPr>
          <w:rFonts w:ascii="Times New Roman" w:eastAsia="Times New Roman" w:hAnsi="Times New Roman"/>
          <w:b/>
        </w:rPr>
        <w:t xml:space="preserve">1 ADET </w:t>
      </w:r>
      <w:r w:rsidR="007D1C4D" w:rsidRPr="007D1C4D">
        <w:rPr>
          <w:rFonts w:ascii="Times New Roman" w:eastAsia="Times New Roman" w:hAnsi="Times New Roman"/>
          <w:b/>
        </w:rPr>
        <w:t>DALGALI GERİ DÖNÜŞ ELEVATÖRÜ</w:t>
      </w:r>
    </w:p>
    <w:p w:rsidR="007D1C4D" w:rsidRPr="00557432" w:rsidRDefault="007D1C4D" w:rsidP="00AD0C58">
      <w:pPr>
        <w:pStyle w:val="ListeParagraf"/>
        <w:numPr>
          <w:ilvl w:val="0"/>
          <w:numId w:val="10"/>
        </w:numPr>
        <w:spacing w:before="120" w:after="120" w:line="240" w:lineRule="auto"/>
        <w:jc w:val="both"/>
        <w:rPr>
          <w:rFonts w:ascii="Times New Roman" w:eastAsia="Times New Roman" w:hAnsi="Times New Roman"/>
        </w:rPr>
      </w:pPr>
      <w:r w:rsidRPr="00557432">
        <w:rPr>
          <w:rFonts w:ascii="Times New Roman" w:eastAsia="Times New Roman" w:hAnsi="Times New Roman"/>
        </w:rPr>
        <w:t>PVC'den Yapılmış, Ölçüler: 300 x 2.200 mm</w:t>
      </w:r>
      <w:proofErr w:type="gramStart"/>
      <w:r w:rsidRPr="00557432">
        <w:rPr>
          <w:rFonts w:ascii="Times New Roman" w:eastAsia="Times New Roman" w:hAnsi="Times New Roman"/>
        </w:rPr>
        <w:t>.</w:t>
      </w:r>
      <w:r w:rsidR="005B15D1" w:rsidRPr="00557432">
        <w:rPr>
          <w:rFonts w:ascii="Times New Roman" w:eastAsia="Times New Roman" w:hAnsi="Times New Roman"/>
        </w:rPr>
        <w:t>,</w:t>
      </w:r>
      <w:proofErr w:type="gramEnd"/>
    </w:p>
    <w:p w:rsidR="007D1C4D" w:rsidRPr="007D1C4D" w:rsidRDefault="007D1C4D" w:rsidP="00AD0C58">
      <w:pPr>
        <w:pStyle w:val="ListeParagraf"/>
        <w:numPr>
          <w:ilvl w:val="0"/>
          <w:numId w:val="10"/>
        </w:numPr>
        <w:spacing w:before="120" w:after="120" w:line="240" w:lineRule="auto"/>
        <w:jc w:val="both"/>
        <w:rPr>
          <w:rFonts w:ascii="Times New Roman" w:eastAsia="Times New Roman" w:hAnsi="Times New Roman"/>
        </w:rPr>
      </w:pPr>
      <w:r w:rsidRPr="007D1C4D">
        <w:rPr>
          <w:rFonts w:ascii="Times New Roman" w:eastAsia="Times New Roman" w:hAnsi="Times New Roman"/>
        </w:rPr>
        <w:t>Boyalı AISI 304 paslanmaz çelik gövde ve yan bariyerler</w:t>
      </w:r>
      <w:r w:rsidR="005B15D1">
        <w:rPr>
          <w:rFonts w:ascii="Times New Roman" w:eastAsia="Times New Roman" w:hAnsi="Times New Roman"/>
        </w:rPr>
        <w:t>,</w:t>
      </w:r>
    </w:p>
    <w:p w:rsidR="007D1C4D" w:rsidRDefault="007D1C4D" w:rsidP="00AD0C58">
      <w:pPr>
        <w:pStyle w:val="ListeParagraf"/>
        <w:numPr>
          <w:ilvl w:val="0"/>
          <w:numId w:val="10"/>
        </w:numPr>
        <w:spacing w:after="0" w:line="240" w:lineRule="auto"/>
        <w:jc w:val="both"/>
        <w:rPr>
          <w:rFonts w:ascii="Times New Roman" w:eastAsia="Times New Roman" w:hAnsi="Times New Roman"/>
        </w:rPr>
      </w:pPr>
      <w:r w:rsidRPr="007D1C4D">
        <w:rPr>
          <w:rFonts w:ascii="Times New Roman" w:eastAsia="Times New Roman" w:hAnsi="Times New Roman"/>
        </w:rPr>
        <w:lastRenderedPageBreak/>
        <w:t>Dişli Motor Tahrikli</w:t>
      </w:r>
      <w:r>
        <w:rPr>
          <w:rFonts w:ascii="Times New Roman" w:eastAsia="Times New Roman" w:hAnsi="Times New Roman"/>
        </w:rPr>
        <w:t xml:space="preserve"> ÖZELLİKLERİNDE OLMALIDIR.</w:t>
      </w:r>
    </w:p>
    <w:p w:rsidR="007D1C4D" w:rsidRPr="007D1C4D" w:rsidRDefault="007D1C4D" w:rsidP="00AD0C58">
      <w:pPr>
        <w:pStyle w:val="ListeParagraf"/>
        <w:spacing w:after="0" w:line="240" w:lineRule="auto"/>
        <w:ind w:left="862"/>
        <w:jc w:val="both"/>
        <w:rPr>
          <w:rFonts w:ascii="Times New Roman" w:eastAsia="Times New Roman" w:hAnsi="Times New Roman"/>
          <w:sz w:val="10"/>
          <w:szCs w:val="10"/>
        </w:rPr>
      </w:pPr>
    </w:p>
    <w:p w:rsidR="007D1C4D" w:rsidRDefault="00A411E1" w:rsidP="00AD0C58">
      <w:pPr>
        <w:pStyle w:val="ListeParagraf"/>
        <w:numPr>
          <w:ilvl w:val="0"/>
          <w:numId w:val="9"/>
        </w:numPr>
        <w:spacing w:after="0" w:line="240" w:lineRule="auto"/>
        <w:ind w:left="426" w:hanging="284"/>
        <w:jc w:val="both"/>
        <w:rPr>
          <w:rFonts w:ascii="Times New Roman" w:eastAsia="Times New Roman" w:hAnsi="Times New Roman"/>
          <w:b/>
        </w:rPr>
      </w:pPr>
      <w:r>
        <w:rPr>
          <w:rFonts w:ascii="Times New Roman" w:eastAsia="Times New Roman" w:hAnsi="Times New Roman"/>
          <w:b/>
        </w:rPr>
        <w:t xml:space="preserve">1 ADET </w:t>
      </w:r>
      <w:r w:rsidR="007D1C4D" w:rsidRPr="007D1C4D">
        <w:rPr>
          <w:rFonts w:ascii="Times New Roman" w:eastAsia="Times New Roman" w:hAnsi="Times New Roman"/>
          <w:b/>
        </w:rPr>
        <w:t>DÜZ GERİ DÖNÜŞÜM BANDI</w:t>
      </w:r>
    </w:p>
    <w:p w:rsidR="007D1C4D" w:rsidRPr="00557432" w:rsidRDefault="007D1C4D" w:rsidP="00AD0C58">
      <w:pPr>
        <w:pStyle w:val="ListeParagraf"/>
        <w:numPr>
          <w:ilvl w:val="0"/>
          <w:numId w:val="10"/>
        </w:numPr>
        <w:spacing w:before="120" w:after="120" w:line="240" w:lineRule="auto"/>
        <w:jc w:val="both"/>
        <w:rPr>
          <w:rFonts w:ascii="Times New Roman" w:eastAsia="Times New Roman" w:hAnsi="Times New Roman"/>
        </w:rPr>
      </w:pPr>
      <w:r w:rsidRPr="00557432">
        <w:rPr>
          <w:rFonts w:ascii="Times New Roman" w:eastAsia="Times New Roman" w:hAnsi="Times New Roman"/>
        </w:rPr>
        <w:t>PVC'den yapılmış, ölçüler; 300 x 2.200 mm</w:t>
      </w:r>
      <w:r w:rsidR="005B15D1" w:rsidRPr="00557432">
        <w:rPr>
          <w:rFonts w:ascii="Times New Roman" w:eastAsia="Times New Roman" w:hAnsi="Times New Roman"/>
        </w:rPr>
        <w:t>,</w:t>
      </w:r>
    </w:p>
    <w:p w:rsidR="007D1C4D" w:rsidRPr="007D1C4D" w:rsidRDefault="007D1C4D" w:rsidP="007B7166">
      <w:pPr>
        <w:pStyle w:val="ListeParagraf"/>
        <w:numPr>
          <w:ilvl w:val="0"/>
          <w:numId w:val="10"/>
        </w:numPr>
        <w:spacing w:before="120" w:after="120" w:line="240" w:lineRule="auto"/>
        <w:jc w:val="both"/>
        <w:rPr>
          <w:rFonts w:ascii="Times New Roman" w:eastAsia="Times New Roman" w:hAnsi="Times New Roman"/>
        </w:rPr>
      </w:pPr>
      <w:r w:rsidRPr="007D1C4D">
        <w:rPr>
          <w:rFonts w:ascii="Times New Roman" w:eastAsia="Times New Roman" w:hAnsi="Times New Roman"/>
        </w:rPr>
        <w:t>Boyalı AISI 304 paslanmaz çelik gövde ve yan bariyerler</w:t>
      </w:r>
      <w:r w:rsidR="005B15D1">
        <w:rPr>
          <w:rFonts w:ascii="Times New Roman" w:eastAsia="Times New Roman" w:hAnsi="Times New Roman"/>
        </w:rPr>
        <w:t>,</w:t>
      </w:r>
    </w:p>
    <w:p w:rsidR="007D1C4D" w:rsidRPr="007D1C4D" w:rsidRDefault="007D1C4D" w:rsidP="007B7166">
      <w:pPr>
        <w:pStyle w:val="ListeParagraf"/>
        <w:numPr>
          <w:ilvl w:val="0"/>
          <w:numId w:val="10"/>
        </w:numPr>
        <w:spacing w:before="120" w:after="120" w:line="240" w:lineRule="auto"/>
        <w:jc w:val="both"/>
        <w:rPr>
          <w:rFonts w:ascii="Times New Roman" w:eastAsia="Times New Roman" w:hAnsi="Times New Roman"/>
        </w:rPr>
      </w:pPr>
      <w:r w:rsidRPr="007D1C4D">
        <w:rPr>
          <w:rFonts w:ascii="Times New Roman" w:eastAsia="Times New Roman" w:hAnsi="Times New Roman"/>
        </w:rPr>
        <w:t>Dişli Motor Tahrikli</w:t>
      </w:r>
      <w:r w:rsidR="005B15D1">
        <w:rPr>
          <w:rFonts w:ascii="Times New Roman" w:eastAsia="Times New Roman" w:hAnsi="Times New Roman"/>
        </w:rPr>
        <w:t>,</w:t>
      </w:r>
    </w:p>
    <w:p w:rsidR="007D1C4D" w:rsidRPr="00557432" w:rsidRDefault="007D1C4D" w:rsidP="007B7166">
      <w:pPr>
        <w:pStyle w:val="ListeParagraf"/>
        <w:numPr>
          <w:ilvl w:val="0"/>
          <w:numId w:val="10"/>
        </w:numPr>
        <w:spacing w:before="120" w:after="120" w:line="240" w:lineRule="auto"/>
        <w:jc w:val="both"/>
        <w:rPr>
          <w:rFonts w:ascii="Times New Roman" w:eastAsia="Times New Roman" w:hAnsi="Times New Roman"/>
        </w:rPr>
      </w:pPr>
      <w:r w:rsidRPr="00557432">
        <w:rPr>
          <w:rFonts w:ascii="Times New Roman" w:eastAsia="Times New Roman" w:hAnsi="Times New Roman"/>
        </w:rPr>
        <w:t>Sabit Saptırıcı Plaka ÖZELLİKLERİNDE OLMALIDIR.</w:t>
      </w:r>
    </w:p>
    <w:p w:rsidR="007D1C4D" w:rsidRPr="007D1C4D" w:rsidRDefault="007D1C4D" w:rsidP="007B7166">
      <w:pPr>
        <w:pStyle w:val="ListeParagraf"/>
        <w:spacing w:before="120" w:after="120" w:line="240" w:lineRule="auto"/>
        <w:ind w:left="862"/>
        <w:jc w:val="both"/>
        <w:rPr>
          <w:rFonts w:ascii="Times New Roman" w:eastAsia="Times New Roman" w:hAnsi="Times New Roman"/>
          <w:sz w:val="10"/>
          <w:szCs w:val="10"/>
        </w:rPr>
      </w:pPr>
    </w:p>
    <w:p w:rsidR="004333FF" w:rsidRPr="007D1C4D" w:rsidRDefault="00A411E1" w:rsidP="007B7166">
      <w:pPr>
        <w:pStyle w:val="ListeParagraf"/>
        <w:numPr>
          <w:ilvl w:val="0"/>
          <w:numId w:val="9"/>
        </w:numPr>
        <w:spacing w:before="120" w:after="120" w:line="240" w:lineRule="auto"/>
        <w:ind w:left="426" w:hanging="284"/>
        <w:jc w:val="both"/>
        <w:rPr>
          <w:rFonts w:ascii="Times New Roman" w:eastAsia="Times New Roman" w:hAnsi="Times New Roman"/>
        </w:rPr>
      </w:pPr>
      <w:r>
        <w:rPr>
          <w:rFonts w:ascii="Times New Roman" w:eastAsia="Times New Roman" w:hAnsi="Times New Roman"/>
          <w:b/>
        </w:rPr>
        <w:t xml:space="preserve">1 ADET </w:t>
      </w:r>
      <w:r w:rsidR="007D1C4D" w:rsidRPr="007D1C4D">
        <w:rPr>
          <w:rFonts w:ascii="Times New Roman" w:eastAsia="Times New Roman" w:hAnsi="Times New Roman"/>
          <w:b/>
        </w:rPr>
        <w:t>ELEKTRİK KURULUMU VE ANA KUMANDA PANOSU</w:t>
      </w:r>
    </w:p>
    <w:p w:rsidR="007D1C4D" w:rsidRPr="005B15D1" w:rsidRDefault="007D1C4D" w:rsidP="007B7166">
      <w:pPr>
        <w:pStyle w:val="ListeParagraf"/>
        <w:numPr>
          <w:ilvl w:val="0"/>
          <w:numId w:val="10"/>
        </w:numPr>
        <w:spacing w:before="120" w:after="120" w:line="240" w:lineRule="auto"/>
        <w:jc w:val="both"/>
        <w:rPr>
          <w:rFonts w:ascii="Times New Roman" w:eastAsia="Times New Roman" w:hAnsi="Times New Roman"/>
        </w:rPr>
      </w:pPr>
      <w:r w:rsidRPr="007D1C4D">
        <w:rPr>
          <w:rFonts w:ascii="Times New Roman" w:eastAsia="Times New Roman" w:hAnsi="Times New Roman"/>
        </w:rPr>
        <w:t>Genel Standartlara ve EC Düzenlemelerine Uygun</w:t>
      </w:r>
      <w:r>
        <w:rPr>
          <w:rFonts w:ascii="Times New Roman" w:eastAsia="Times New Roman" w:hAnsi="Times New Roman"/>
        </w:rPr>
        <w:t xml:space="preserve"> ÖZELLİKLERİNDE OLMALIDIR.</w:t>
      </w:r>
    </w:p>
    <w:p w:rsidR="003731AD" w:rsidRPr="00BC3627" w:rsidRDefault="003731AD" w:rsidP="007B7166">
      <w:pPr>
        <w:spacing w:before="120" w:after="120" w:line="240" w:lineRule="auto"/>
        <w:jc w:val="both"/>
        <w:rPr>
          <w:rFonts w:ascii="Times New Roman" w:eastAsia="Times New Roman" w:hAnsi="Times New Roman" w:cs="Times New Roman"/>
          <w:sz w:val="24"/>
          <w:szCs w:val="24"/>
        </w:rPr>
      </w:pPr>
      <w:r w:rsidRPr="001B7C8A">
        <w:rPr>
          <w:rFonts w:ascii="Times New Roman" w:eastAsia="Times New Roman" w:hAnsi="Times New Roman" w:cs="Times New Roman"/>
          <w:sz w:val="24"/>
          <w:szCs w:val="24"/>
        </w:rPr>
        <w:t>3. Alet</w:t>
      </w:r>
      <w:r w:rsidRPr="00BC3627">
        <w:rPr>
          <w:rFonts w:ascii="Times New Roman" w:eastAsia="Times New Roman" w:hAnsi="Times New Roman" w:cs="Times New Roman"/>
          <w:sz w:val="24"/>
          <w:szCs w:val="24"/>
        </w:rPr>
        <w:t>, aksesuar ve gerekli diğer kalemler</w:t>
      </w:r>
    </w:p>
    <w:p w:rsidR="000D3082" w:rsidRPr="00BC3627" w:rsidRDefault="000D3082" w:rsidP="007B7166">
      <w:pPr>
        <w:numPr>
          <w:ilvl w:val="0"/>
          <w:numId w:val="1"/>
        </w:numPr>
        <w:tabs>
          <w:tab w:val="num" w:pos="180"/>
        </w:tabs>
        <w:spacing w:before="120" w:after="120" w:line="240" w:lineRule="auto"/>
        <w:ind w:left="180" w:hanging="180"/>
        <w:jc w:val="both"/>
        <w:rPr>
          <w:rFonts w:ascii="Times New Roman" w:eastAsia="Times New Roman" w:hAnsi="Times New Roman" w:cs="Times New Roman"/>
          <w:sz w:val="24"/>
          <w:szCs w:val="24"/>
        </w:rPr>
      </w:pPr>
      <w:r w:rsidRPr="00BC3627">
        <w:rPr>
          <w:rFonts w:ascii="Times New Roman" w:eastAsia="Times New Roman" w:hAnsi="Times New Roman" w:cs="Times New Roman"/>
          <w:sz w:val="24"/>
          <w:szCs w:val="24"/>
        </w:rPr>
        <w:t xml:space="preserve">Alet, aksesuar ve gerekli diğer kalemler her </w:t>
      </w:r>
      <w:r w:rsidR="00FC6BB1" w:rsidRPr="00BC3627">
        <w:rPr>
          <w:rFonts w:ascii="Times New Roman" w:eastAsia="Times New Roman" w:hAnsi="Times New Roman" w:cs="Times New Roman"/>
          <w:sz w:val="24"/>
          <w:szCs w:val="24"/>
        </w:rPr>
        <w:t>L</w:t>
      </w:r>
      <w:r w:rsidRPr="00BC3627">
        <w:rPr>
          <w:rFonts w:ascii="Times New Roman" w:eastAsia="Times New Roman" w:hAnsi="Times New Roman" w:cs="Times New Roman"/>
          <w:sz w:val="24"/>
          <w:szCs w:val="24"/>
        </w:rPr>
        <w:t xml:space="preserve">ot için “B-Teknik Özellikler” kısmında tanımlanmıştır. Yüklenici,  montaj ile ilgili teknik </w:t>
      </w:r>
      <w:proofErr w:type="gramStart"/>
      <w:r w:rsidRPr="00BC3627">
        <w:rPr>
          <w:rFonts w:ascii="Times New Roman" w:eastAsia="Times New Roman" w:hAnsi="Times New Roman" w:cs="Times New Roman"/>
          <w:sz w:val="24"/>
          <w:szCs w:val="24"/>
        </w:rPr>
        <w:t>ekipmanlarını</w:t>
      </w:r>
      <w:proofErr w:type="gramEnd"/>
      <w:r w:rsidRPr="00BC3627">
        <w:rPr>
          <w:rFonts w:ascii="Times New Roman" w:eastAsia="Times New Roman" w:hAnsi="Times New Roman" w:cs="Times New Roman"/>
          <w:sz w:val="24"/>
          <w:szCs w:val="24"/>
        </w:rPr>
        <w:t xml:space="preserve">, el aletlerini ve cihaz montajında kullanacağı montaj sarf malzemelerini kendisi tedarik edecektir. </w:t>
      </w:r>
    </w:p>
    <w:p w:rsidR="000D3082" w:rsidRPr="00BC3627" w:rsidRDefault="000D3082" w:rsidP="007B7166">
      <w:pPr>
        <w:numPr>
          <w:ilvl w:val="0"/>
          <w:numId w:val="1"/>
        </w:numPr>
        <w:tabs>
          <w:tab w:val="num" w:pos="180"/>
        </w:tabs>
        <w:spacing w:before="120" w:after="120" w:line="240" w:lineRule="auto"/>
        <w:ind w:left="180" w:hanging="180"/>
        <w:jc w:val="both"/>
        <w:rPr>
          <w:rFonts w:ascii="Times New Roman" w:eastAsia="Times New Roman" w:hAnsi="Times New Roman" w:cs="Times New Roman"/>
          <w:sz w:val="24"/>
          <w:szCs w:val="24"/>
        </w:rPr>
      </w:pPr>
      <w:r w:rsidRPr="00BC3627">
        <w:rPr>
          <w:rFonts w:ascii="Times New Roman" w:eastAsia="Times New Roman" w:hAnsi="Times New Roman" w:cs="Times New Roman"/>
          <w:sz w:val="24"/>
          <w:szCs w:val="24"/>
        </w:rPr>
        <w:t>Makinelerin yedek parça ve servis ihtiyacını karşılamak için satıcı firmanın servis ağı ve yedek parça garantisi olmalıdır.</w:t>
      </w:r>
    </w:p>
    <w:p w:rsidR="003731AD" w:rsidRPr="00BC3627" w:rsidRDefault="003731AD" w:rsidP="007B7166">
      <w:pPr>
        <w:spacing w:before="120" w:after="120" w:line="240" w:lineRule="auto"/>
        <w:jc w:val="both"/>
        <w:rPr>
          <w:rFonts w:ascii="Times New Roman" w:eastAsia="Times New Roman" w:hAnsi="Times New Roman" w:cs="Times New Roman"/>
          <w:sz w:val="24"/>
          <w:szCs w:val="24"/>
        </w:rPr>
      </w:pPr>
      <w:r w:rsidRPr="00BC3627">
        <w:rPr>
          <w:rFonts w:ascii="Times New Roman" w:eastAsia="Times New Roman" w:hAnsi="Times New Roman" w:cs="Times New Roman"/>
          <w:sz w:val="24"/>
          <w:szCs w:val="24"/>
        </w:rPr>
        <w:t>4. Garanti Koşulları</w:t>
      </w:r>
    </w:p>
    <w:p w:rsidR="000D3082" w:rsidRPr="004D5F3A" w:rsidRDefault="000D3082" w:rsidP="007B7166">
      <w:pPr>
        <w:pStyle w:val="ListeParagraf"/>
        <w:numPr>
          <w:ilvl w:val="0"/>
          <w:numId w:val="2"/>
        </w:numPr>
        <w:tabs>
          <w:tab w:val="clear" w:pos="786"/>
          <w:tab w:val="num" w:pos="360"/>
        </w:tabs>
        <w:spacing w:after="0"/>
        <w:ind w:left="360"/>
        <w:jc w:val="both"/>
        <w:rPr>
          <w:rFonts w:ascii="Times New Roman" w:hAnsi="Times New Roman"/>
          <w:sz w:val="24"/>
          <w:szCs w:val="24"/>
        </w:rPr>
      </w:pPr>
      <w:r w:rsidRPr="00BC3627">
        <w:rPr>
          <w:rFonts w:ascii="Times New Roman" w:hAnsi="Times New Roman"/>
          <w:sz w:val="24"/>
          <w:szCs w:val="24"/>
        </w:rPr>
        <w:t xml:space="preserve">Her türlü </w:t>
      </w:r>
      <w:r w:rsidRPr="004D5F3A">
        <w:rPr>
          <w:rFonts w:ascii="Times New Roman" w:hAnsi="Times New Roman"/>
          <w:sz w:val="24"/>
          <w:szCs w:val="24"/>
        </w:rPr>
        <w:t xml:space="preserve">işçilik, montaj ve malzeme hatalarından kaynaklanacak arızalara karşı teslimattan sonra 2 (iki) yıl süre ile garanti kapsamında olmalıdır. Ürün Garanti Süresi, yüklenicinin vereceği </w:t>
      </w:r>
      <w:proofErr w:type="gramStart"/>
      <w:r w:rsidRPr="004D5F3A">
        <w:rPr>
          <w:rFonts w:ascii="Times New Roman" w:hAnsi="Times New Roman"/>
          <w:sz w:val="24"/>
          <w:szCs w:val="24"/>
        </w:rPr>
        <w:t>start</w:t>
      </w:r>
      <w:proofErr w:type="gramEnd"/>
      <w:r w:rsidRPr="004D5F3A">
        <w:rPr>
          <w:rFonts w:ascii="Times New Roman" w:hAnsi="Times New Roman"/>
          <w:sz w:val="24"/>
          <w:szCs w:val="24"/>
        </w:rPr>
        <w:t xml:space="preserve"> işleminden sonra başlamaktadır. </w:t>
      </w:r>
    </w:p>
    <w:p w:rsidR="000D3082" w:rsidRPr="004D5F3A" w:rsidRDefault="000D3082" w:rsidP="007B7166">
      <w:pPr>
        <w:pStyle w:val="ListeParagraf"/>
        <w:numPr>
          <w:ilvl w:val="0"/>
          <w:numId w:val="2"/>
        </w:numPr>
        <w:tabs>
          <w:tab w:val="clear" w:pos="786"/>
          <w:tab w:val="num" w:pos="360"/>
        </w:tabs>
        <w:spacing w:after="0"/>
        <w:ind w:left="360"/>
        <w:jc w:val="both"/>
        <w:rPr>
          <w:rFonts w:ascii="Times New Roman" w:hAnsi="Times New Roman"/>
          <w:sz w:val="24"/>
          <w:szCs w:val="24"/>
        </w:rPr>
      </w:pPr>
      <w:r w:rsidRPr="004D5F3A">
        <w:rPr>
          <w:rFonts w:ascii="Times New Roman" w:hAnsi="Times New Roman"/>
          <w:sz w:val="24"/>
          <w:szCs w:val="24"/>
        </w:rPr>
        <w:t>Yüklenici teklif ettiği tüm Sistem bileşenlerini yeni üretmiş kullanılmamış ve teknik şartnamede belirtilen spesifikasyonlara uygun olduğunu garanti e</w:t>
      </w:r>
      <w:r w:rsidR="00E840D8" w:rsidRPr="004D5F3A">
        <w:rPr>
          <w:rFonts w:ascii="Times New Roman" w:hAnsi="Times New Roman"/>
          <w:sz w:val="24"/>
          <w:szCs w:val="24"/>
        </w:rPr>
        <w:t>tmelidir</w:t>
      </w:r>
      <w:r w:rsidRPr="004D5F3A">
        <w:rPr>
          <w:rFonts w:ascii="Times New Roman" w:hAnsi="Times New Roman"/>
          <w:sz w:val="24"/>
          <w:szCs w:val="24"/>
        </w:rPr>
        <w:t>.</w:t>
      </w:r>
    </w:p>
    <w:p w:rsidR="000D3082" w:rsidRPr="004D5F3A" w:rsidRDefault="000D3082" w:rsidP="007B7166">
      <w:pPr>
        <w:pStyle w:val="ListeParagraf"/>
        <w:numPr>
          <w:ilvl w:val="0"/>
          <w:numId w:val="2"/>
        </w:numPr>
        <w:tabs>
          <w:tab w:val="clear" w:pos="786"/>
          <w:tab w:val="num" w:pos="360"/>
        </w:tabs>
        <w:spacing w:after="0"/>
        <w:ind w:left="360"/>
        <w:jc w:val="both"/>
        <w:rPr>
          <w:rFonts w:ascii="Times New Roman" w:hAnsi="Times New Roman"/>
          <w:sz w:val="24"/>
          <w:szCs w:val="24"/>
        </w:rPr>
      </w:pPr>
      <w:r w:rsidRPr="004D5F3A">
        <w:rPr>
          <w:rFonts w:ascii="Times New Roman" w:hAnsi="Times New Roman"/>
          <w:sz w:val="24"/>
          <w:szCs w:val="24"/>
        </w:rPr>
        <w:t>Yüklenici sistemin tasarımından malzemeden işçilikten veya kendi hatasından doğabilecek kusurları bedelsiz olarak gidereceğini garanti edecektir. İşletme garanti süresince meydana gelecek arızalarda durumu yazılı olarak veya telefon ile yükleniciye bildirecektir.</w:t>
      </w:r>
    </w:p>
    <w:p w:rsidR="000D3082" w:rsidRPr="004D5F3A" w:rsidRDefault="000D3082" w:rsidP="007B7166">
      <w:pPr>
        <w:pStyle w:val="ListeParagraf"/>
        <w:numPr>
          <w:ilvl w:val="0"/>
          <w:numId w:val="2"/>
        </w:numPr>
        <w:tabs>
          <w:tab w:val="clear" w:pos="786"/>
          <w:tab w:val="num" w:pos="360"/>
        </w:tabs>
        <w:spacing w:after="0"/>
        <w:ind w:left="360"/>
        <w:jc w:val="both"/>
        <w:rPr>
          <w:rFonts w:ascii="Times New Roman" w:hAnsi="Times New Roman"/>
          <w:sz w:val="24"/>
          <w:szCs w:val="24"/>
        </w:rPr>
      </w:pPr>
      <w:r w:rsidRPr="004D5F3A">
        <w:rPr>
          <w:rFonts w:ascii="Times New Roman" w:hAnsi="Times New Roman"/>
          <w:sz w:val="24"/>
          <w:szCs w:val="24"/>
        </w:rPr>
        <w:t xml:space="preserve">Tamirat değiştirme veya eksik malzemeyi tamamlama için geçecek süre garanti süresine ilave edilecektir. </w:t>
      </w:r>
    </w:p>
    <w:p w:rsidR="003731AD" w:rsidRPr="004D5F3A" w:rsidRDefault="003731AD" w:rsidP="007B7166">
      <w:pPr>
        <w:spacing w:before="120" w:after="120" w:line="240" w:lineRule="auto"/>
        <w:jc w:val="both"/>
        <w:rPr>
          <w:rFonts w:ascii="Times New Roman" w:eastAsia="Times New Roman" w:hAnsi="Times New Roman" w:cs="Times New Roman"/>
          <w:sz w:val="24"/>
          <w:szCs w:val="24"/>
        </w:rPr>
      </w:pPr>
      <w:r w:rsidRPr="004D5F3A">
        <w:rPr>
          <w:rFonts w:ascii="Times New Roman" w:eastAsia="Times New Roman" w:hAnsi="Times New Roman" w:cs="Times New Roman"/>
          <w:sz w:val="24"/>
          <w:szCs w:val="24"/>
        </w:rPr>
        <w:t>3. Montaj ve Bakım-Onarım Hizmetleri</w:t>
      </w:r>
    </w:p>
    <w:p w:rsidR="000D3082" w:rsidRPr="004D5F3A" w:rsidRDefault="000D3082" w:rsidP="007B7166">
      <w:pPr>
        <w:numPr>
          <w:ilvl w:val="0"/>
          <w:numId w:val="3"/>
        </w:numPr>
        <w:spacing w:before="120" w:after="120" w:line="240" w:lineRule="auto"/>
        <w:ind w:left="360"/>
        <w:jc w:val="both"/>
        <w:rPr>
          <w:rFonts w:ascii="Times New Roman" w:eastAsia="Times New Roman" w:hAnsi="Times New Roman" w:cs="Times New Roman"/>
          <w:sz w:val="24"/>
          <w:szCs w:val="24"/>
        </w:rPr>
      </w:pPr>
      <w:r w:rsidRPr="004D5F3A">
        <w:rPr>
          <w:rFonts w:ascii="Times New Roman" w:eastAsia="Times New Roman" w:hAnsi="Times New Roman" w:cs="Times New Roman"/>
          <w:sz w:val="24"/>
          <w:szCs w:val="24"/>
        </w:rPr>
        <w:t xml:space="preserve">Montaj Yüklenici firma tarafından yetki verilmiş ehliyetli teknik servisi tarafından en geç </w:t>
      </w:r>
      <w:r w:rsidR="0041260C">
        <w:rPr>
          <w:rFonts w:ascii="Times New Roman" w:eastAsia="Times New Roman" w:hAnsi="Times New Roman" w:cs="Times New Roman"/>
          <w:sz w:val="24"/>
          <w:szCs w:val="24"/>
        </w:rPr>
        <w:t>60 gün</w:t>
      </w:r>
      <w:r w:rsidRPr="004D5F3A">
        <w:rPr>
          <w:rFonts w:ascii="Times New Roman" w:eastAsia="Times New Roman" w:hAnsi="Times New Roman" w:cs="Times New Roman"/>
          <w:sz w:val="24"/>
          <w:szCs w:val="24"/>
        </w:rPr>
        <w:t xml:space="preserve"> içinde monte edilecektir.</w:t>
      </w:r>
    </w:p>
    <w:p w:rsidR="000D3082" w:rsidRPr="004D5F3A" w:rsidRDefault="000D3082" w:rsidP="007B7166">
      <w:pPr>
        <w:numPr>
          <w:ilvl w:val="0"/>
          <w:numId w:val="3"/>
        </w:numPr>
        <w:spacing w:after="0" w:line="240" w:lineRule="auto"/>
        <w:ind w:left="360"/>
        <w:jc w:val="both"/>
        <w:rPr>
          <w:rFonts w:ascii="Times New Roman" w:eastAsia="Times New Roman" w:hAnsi="Times New Roman" w:cs="Times New Roman"/>
          <w:sz w:val="24"/>
          <w:szCs w:val="24"/>
        </w:rPr>
      </w:pPr>
      <w:r w:rsidRPr="004D5F3A">
        <w:rPr>
          <w:rFonts w:ascii="Times New Roman" w:eastAsia="Times New Roman" w:hAnsi="Times New Roman" w:cs="Times New Roman"/>
          <w:sz w:val="24"/>
          <w:szCs w:val="24"/>
        </w:rPr>
        <w:t xml:space="preserve">Montaj ve işletmeye alma esnasında firma teknik elemanlarına gerekli işletme bilgileri verilerek tesis çalışır durumda teslim edilecektir. </w:t>
      </w:r>
    </w:p>
    <w:p w:rsidR="000D3082" w:rsidRPr="004D5F3A" w:rsidRDefault="000D3082" w:rsidP="007B7166">
      <w:pPr>
        <w:numPr>
          <w:ilvl w:val="0"/>
          <w:numId w:val="3"/>
        </w:numPr>
        <w:spacing w:before="120" w:after="120" w:line="240" w:lineRule="auto"/>
        <w:ind w:left="360"/>
        <w:jc w:val="both"/>
        <w:rPr>
          <w:rFonts w:ascii="Times New Roman" w:eastAsia="Times New Roman" w:hAnsi="Times New Roman" w:cs="Times New Roman"/>
          <w:sz w:val="24"/>
          <w:szCs w:val="24"/>
        </w:rPr>
      </w:pPr>
      <w:r w:rsidRPr="004D5F3A">
        <w:rPr>
          <w:rFonts w:ascii="Times New Roman" w:eastAsia="Times New Roman" w:hAnsi="Times New Roman" w:cs="Times New Roman"/>
          <w:sz w:val="24"/>
          <w:szCs w:val="24"/>
        </w:rPr>
        <w:t xml:space="preserve">Periyodik bakım ve genel kontrol bir senede 2 kez olmak üzere garanti kapsamı süresince devam eder. </w:t>
      </w:r>
    </w:p>
    <w:p w:rsidR="000D3082" w:rsidRPr="004D5F3A" w:rsidRDefault="000D3082" w:rsidP="007B7166">
      <w:pPr>
        <w:numPr>
          <w:ilvl w:val="0"/>
          <w:numId w:val="3"/>
        </w:numPr>
        <w:spacing w:before="120" w:after="120" w:line="240" w:lineRule="auto"/>
        <w:ind w:left="360"/>
        <w:jc w:val="both"/>
        <w:rPr>
          <w:rFonts w:ascii="Times New Roman" w:eastAsia="Times New Roman" w:hAnsi="Times New Roman" w:cs="Times New Roman"/>
          <w:sz w:val="24"/>
          <w:szCs w:val="24"/>
        </w:rPr>
      </w:pPr>
      <w:r w:rsidRPr="004D5F3A">
        <w:rPr>
          <w:rFonts w:ascii="Times New Roman" w:eastAsia="Times New Roman" w:hAnsi="Times New Roman" w:cs="Times New Roman"/>
          <w:sz w:val="24"/>
          <w:szCs w:val="24"/>
        </w:rPr>
        <w:t xml:space="preserve">Arıza onarımı hizmeti yüklenici firmanın teknik servisi tarafından </w:t>
      </w:r>
      <w:r w:rsidR="00E840D8" w:rsidRPr="004D5F3A">
        <w:rPr>
          <w:rFonts w:ascii="Times New Roman" w:eastAsia="Times New Roman" w:hAnsi="Times New Roman" w:cs="Times New Roman"/>
          <w:sz w:val="24"/>
          <w:szCs w:val="24"/>
        </w:rPr>
        <w:t xml:space="preserve">verilecektir.  Müdahale en geç </w:t>
      </w:r>
      <w:r w:rsidR="005B15D1" w:rsidRPr="004D5F3A">
        <w:rPr>
          <w:rFonts w:ascii="Times New Roman" w:eastAsia="Times New Roman" w:hAnsi="Times New Roman" w:cs="Times New Roman"/>
          <w:sz w:val="24"/>
          <w:szCs w:val="24"/>
        </w:rPr>
        <w:t>5</w:t>
      </w:r>
      <w:r w:rsidR="00E840D8" w:rsidRPr="004D5F3A">
        <w:rPr>
          <w:rFonts w:ascii="Times New Roman" w:eastAsia="Times New Roman" w:hAnsi="Times New Roman" w:cs="Times New Roman"/>
          <w:sz w:val="24"/>
          <w:szCs w:val="24"/>
        </w:rPr>
        <w:t xml:space="preserve"> gün</w:t>
      </w:r>
      <w:r w:rsidRPr="004D5F3A">
        <w:rPr>
          <w:rFonts w:ascii="Times New Roman" w:eastAsia="Times New Roman" w:hAnsi="Times New Roman" w:cs="Times New Roman"/>
          <w:sz w:val="24"/>
          <w:szCs w:val="24"/>
        </w:rPr>
        <w:t xml:space="preserve"> içinde </w:t>
      </w:r>
      <w:r w:rsidR="00E840D8" w:rsidRPr="004D5F3A">
        <w:rPr>
          <w:rFonts w:ascii="Times New Roman" w:eastAsia="Times New Roman" w:hAnsi="Times New Roman" w:cs="Times New Roman"/>
          <w:sz w:val="24"/>
          <w:szCs w:val="24"/>
        </w:rPr>
        <w:t>sağlanmalıdır.</w:t>
      </w:r>
    </w:p>
    <w:p w:rsidR="000D3082" w:rsidRPr="004D5F3A" w:rsidRDefault="000D3082" w:rsidP="007B7166">
      <w:pPr>
        <w:numPr>
          <w:ilvl w:val="0"/>
          <w:numId w:val="3"/>
        </w:numPr>
        <w:spacing w:before="120" w:after="120" w:line="240" w:lineRule="auto"/>
        <w:ind w:left="360"/>
        <w:jc w:val="both"/>
        <w:rPr>
          <w:rFonts w:ascii="Times New Roman" w:eastAsia="Times New Roman" w:hAnsi="Times New Roman" w:cs="Times New Roman"/>
          <w:sz w:val="24"/>
          <w:szCs w:val="24"/>
        </w:rPr>
      </w:pPr>
      <w:r w:rsidRPr="004D5F3A">
        <w:rPr>
          <w:rFonts w:ascii="Times New Roman" w:eastAsia="Times New Roman" w:hAnsi="Times New Roman" w:cs="Times New Roman"/>
          <w:sz w:val="24"/>
          <w:szCs w:val="24"/>
        </w:rPr>
        <w:t>Yüklenici montaj malzemelerinin indirilmesi ve yüklenmesi sırasında işletmenin imkânlarından (</w:t>
      </w:r>
      <w:proofErr w:type="spellStart"/>
      <w:r w:rsidRPr="004D5F3A">
        <w:rPr>
          <w:rFonts w:ascii="Times New Roman" w:eastAsia="Times New Roman" w:hAnsi="Times New Roman" w:cs="Times New Roman"/>
          <w:sz w:val="24"/>
          <w:szCs w:val="24"/>
        </w:rPr>
        <w:t>Forklift</w:t>
      </w:r>
      <w:proofErr w:type="spellEnd"/>
      <w:r w:rsidRPr="004D5F3A">
        <w:rPr>
          <w:rFonts w:ascii="Times New Roman" w:eastAsia="Times New Roman" w:hAnsi="Times New Roman" w:cs="Times New Roman"/>
          <w:sz w:val="24"/>
          <w:szCs w:val="24"/>
        </w:rPr>
        <w:t xml:space="preserve">, elektrik </w:t>
      </w:r>
      <w:proofErr w:type="spellStart"/>
      <w:r w:rsidRPr="004D5F3A">
        <w:rPr>
          <w:rFonts w:ascii="Times New Roman" w:eastAsia="Times New Roman" w:hAnsi="Times New Roman" w:cs="Times New Roman"/>
          <w:sz w:val="24"/>
          <w:szCs w:val="24"/>
        </w:rPr>
        <w:t>vbnz</w:t>
      </w:r>
      <w:proofErr w:type="spellEnd"/>
      <w:r w:rsidRPr="004D5F3A">
        <w:rPr>
          <w:rFonts w:ascii="Times New Roman" w:eastAsia="Times New Roman" w:hAnsi="Times New Roman" w:cs="Times New Roman"/>
          <w:sz w:val="24"/>
          <w:szCs w:val="24"/>
        </w:rPr>
        <w:t>.) üretim ve sevkiyat durumuna göre ücretsiz yararlanabilir.</w:t>
      </w:r>
    </w:p>
    <w:p w:rsidR="003731AD" w:rsidRPr="004D5F3A" w:rsidRDefault="003731AD" w:rsidP="007B7166">
      <w:pPr>
        <w:spacing w:before="120" w:after="120" w:line="240" w:lineRule="auto"/>
        <w:jc w:val="both"/>
        <w:rPr>
          <w:rFonts w:ascii="Times New Roman" w:eastAsia="Times New Roman" w:hAnsi="Times New Roman" w:cs="Times New Roman"/>
          <w:sz w:val="24"/>
          <w:szCs w:val="24"/>
        </w:rPr>
      </w:pPr>
      <w:r w:rsidRPr="004D5F3A">
        <w:rPr>
          <w:rFonts w:ascii="Times New Roman" w:eastAsia="Times New Roman" w:hAnsi="Times New Roman" w:cs="Times New Roman"/>
          <w:sz w:val="24"/>
          <w:szCs w:val="24"/>
        </w:rPr>
        <w:t>4. Gerekli Yedek Parçalar</w:t>
      </w:r>
    </w:p>
    <w:p w:rsidR="000D3082" w:rsidRPr="004D5F3A" w:rsidRDefault="000D3082" w:rsidP="007B7166">
      <w:pPr>
        <w:pStyle w:val="ListeParagraf"/>
        <w:numPr>
          <w:ilvl w:val="0"/>
          <w:numId w:val="4"/>
        </w:numPr>
        <w:tabs>
          <w:tab w:val="clear" w:pos="720"/>
          <w:tab w:val="num" w:pos="360"/>
        </w:tabs>
        <w:spacing w:after="0"/>
        <w:ind w:left="360"/>
        <w:jc w:val="both"/>
        <w:rPr>
          <w:rFonts w:ascii="Times New Roman" w:hAnsi="Times New Roman"/>
          <w:sz w:val="24"/>
          <w:szCs w:val="24"/>
          <w:lang w:eastAsia="tr-TR"/>
        </w:rPr>
      </w:pPr>
      <w:r w:rsidRPr="004D5F3A">
        <w:rPr>
          <w:rFonts w:ascii="Times New Roman" w:hAnsi="Times New Roman"/>
          <w:sz w:val="24"/>
          <w:szCs w:val="24"/>
          <w:lang w:eastAsia="tr-TR"/>
        </w:rPr>
        <w:t xml:space="preserve">Gerekli tüm mekanik elektrik ve elektronik sistem bileşenlerinin sağlıklı çalışması sağlanacaktır. </w:t>
      </w:r>
    </w:p>
    <w:p w:rsidR="000D3082" w:rsidRPr="004D5F3A" w:rsidRDefault="000D3082" w:rsidP="007B7166">
      <w:pPr>
        <w:pStyle w:val="ListeParagraf"/>
        <w:numPr>
          <w:ilvl w:val="0"/>
          <w:numId w:val="4"/>
        </w:numPr>
        <w:tabs>
          <w:tab w:val="clear" w:pos="720"/>
          <w:tab w:val="num" w:pos="360"/>
        </w:tabs>
        <w:spacing w:after="0"/>
        <w:ind w:left="360"/>
        <w:jc w:val="both"/>
        <w:rPr>
          <w:rFonts w:ascii="Times New Roman" w:hAnsi="Times New Roman"/>
          <w:sz w:val="24"/>
          <w:szCs w:val="24"/>
          <w:lang w:eastAsia="tr-TR"/>
        </w:rPr>
      </w:pPr>
      <w:r w:rsidRPr="004D5F3A">
        <w:rPr>
          <w:rFonts w:ascii="Times New Roman" w:hAnsi="Times New Roman"/>
          <w:sz w:val="24"/>
          <w:szCs w:val="24"/>
          <w:lang w:eastAsia="tr-TR"/>
        </w:rPr>
        <w:lastRenderedPageBreak/>
        <w:t>Sistem bileşenlerinin ortamın fiziki şartlarından etkilenmeyecek şekilde korumalı yapıda olmalı toz rutubet sıcaklık ve vibrasyondan etkilenmeyecek özellikte olmalıdır</w:t>
      </w:r>
      <w:r w:rsidR="007B7166">
        <w:rPr>
          <w:rFonts w:ascii="Times New Roman" w:hAnsi="Times New Roman"/>
          <w:sz w:val="24"/>
          <w:szCs w:val="24"/>
          <w:lang w:eastAsia="tr-TR"/>
        </w:rPr>
        <w:t>.</w:t>
      </w:r>
    </w:p>
    <w:p w:rsidR="00EA15C6" w:rsidRPr="004D5F3A" w:rsidRDefault="000D3082" w:rsidP="007B7166">
      <w:pPr>
        <w:pStyle w:val="ListeParagraf"/>
        <w:numPr>
          <w:ilvl w:val="0"/>
          <w:numId w:val="4"/>
        </w:numPr>
        <w:tabs>
          <w:tab w:val="clear" w:pos="720"/>
          <w:tab w:val="num" w:pos="360"/>
        </w:tabs>
        <w:spacing w:after="0"/>
        <w:ind w:left="360"/>
        <w:jc w:val="both"/>
        <w:rPr>
          <w:rFonts w:ascii="Times New Roman" w:hAnsi="Times New Roman"/>
          <w:sz w:val="24"/>
          <w:szCs w:val="24"/>
          <w:lang w:eastAsia="tr-TR"/>
        </w:rPr>
      </w:pPr>
      <w:r w:rsidRPr="004D5F3A">
        <w:rPr>
          <w:rFonts w:ascii="Times New Roman" w:hAnsi="Times New Roman"/>
          <w:sz w:val="24"/>
          <w:szCs w:val="24"/>
          <w:lang w:eastAsia="tr-TR"/>
        </w:rPr>
        <w:t xml:space="preserve">Yüklenici gerekli durumlarda tüm yedek parçaları en geç 1 haftada temin edebileceğini garanti etmelidir. </w:t>
      </w:r>
    </w:p>
    <w:p w:rsidR="00EA15C6" w:rsidRPr="004D5F3A" w:rsidRDefault="00EA15C6" w:rsidP="007B7166">
      <w:pPr>
        <w:pStyle w:val="ListeParagraf"/>
        <w:numPr>
          <w:ilvl w:val="0"/>
          <w:numId w:val="4"/>
        </w:numPr>
        <w:tabs>
          <w:tab w:val="clear" w:pos="720"/>
          <w:tab w:val="num" w:pos="426"/>
        </w:tabs>
        <w:ind w:left="426" w:hanging="426"/>
        <w:jc w:val="both"/>
        <w:rPr>
          <w:rFonts w:ascii="Times New Roman" w:hAnsi="Times New Roman"/>
          <w:sz w:val="24"/>
          <w:szCs w:val="24"/>
          <w:lang w:eastAsia="tr-TR"/>
        </w:rPr>
      </w:pPr>
      <w:r w:rsidRPr="004D5F3A">
        <w:rPr>
          <w:rFonts w:ascii="Times New Roman" w:hAnsi="Times New Roman"/>
          <w:sz w:val="24"/>
          <w:szCs w:val="24"/>
          <w:lang w:eastAsia="tr-TR"/>
        </w:rPr>
        <w:t xml:space="preserve">Sistem iş ve işçi Emniyeti esas alınarak </w:t>
      </w:r>
      <w:proofErr w:type="gramStart"/>
      <w:r w:rsidRPr="004D5F3A">
        <w:rPr>
          <w:rFonts w:ascii="Times New Roman" w:hAnsi="Times New Roman"/>
          <w:sz w:val="24"/>
          <w:szCs w:val="24"/>
          <w:lang w:eastAsia="tr-TR"/>
        </w:rPr>
        <w:t>dizayn edilmelidir</w:t>
      </w:r>
      <w:proofErr w:type="gramEnd"/>
      <w:r w:rsidRPr="004D5F3A">
        <w:rPr>
          <w:rFonts w:ascii="Times New Roman" w:hAnsi="Times New Roman"/>
          <w:sz w:val="24"/>
          <w:szCs w:val="24"/>
          <w:lang w:eastAsia="tr-TR"/>
        </w:rPr>
        <w:t>.</w:t>
      </w:r>
    </w:p>
    <w:p w:rsidR="00EA15C6" w:rsidRPr="004D5F3A" w:rsidRDefault="00EA15C6" w:rsidP="007B7166">
      <w:pPr>
        <w:pStyle w:val="ListeParagraf"/>
        <w:numPr>
          <w:ilvl w:val="0"/>
          <w:numId w:val="4"/>
        </w:numPr>
        <w:tabs>
          <w:tab w:val="clear" w:pos="720"/>
          <w:tab w:val="num" w:pos="426"/>
        </w:tabs>
        <w:spacing w:line="240" w:lineRule="auto"/>
        <w:ind w:left="426" w:hanging="426"/>
        <w:jc w:val="both"/>
        <w:rPr>
          <w:rFonts w:ascii="Times New Roman" w:hAnsi="Times New Roman"/>
          <w:sz w:val="24"/>
          <w:szCs w:val="24"/>
          <w:lang w:eastAsia="tr-TR"/>
        </w:rPr>
      </w:pPr>
      <w:r w:rsidRPr="004D5F3A">
        <w:rPr>
          <w:rFonts w:ascii="Times New Roman" w:hAnsi="Times New Roman"/>
          <w:sz w:val="24"/>
          <w:szCs w:val="24"/>
          <w:lang w:eastAsia="tr-TR"/>
        </w:rPr>
        <w:t xml:space="preserve">Yüklenici tarafından işçi emniyeti ve sağlığı için gerekli önlemler (korkuluk, koruma panelleri, gürültü izolasyonu ikaz lambaları </w:t>
      </w:r>
      <w:proofErr w:type="gramStart"/>
      <w:r w:rsidRPr="004D5F3A">
        <w:rPr>
          <w:rFonts w:ascii="Times New Roman" w:hAnsi="Times New Roman"/>
          <w:sz w:val="24"/>
          <w:szCs w:val="24"/>
          <w:lang w:eastAsia="tr-TR"/>
        </w:rPr>
        <w:t>alarm.vb</w:t>
      </w:r>
      <w:proofErr w:type="gramEnd"/>
      <w:r w:rsidRPr="004D5F3A">
        <w:rPr>
          <w:rFonts w:ascii="Times New Roman" w:hAnsi="Times New Roman"/>
          <w:sz w:val="24"/>
          <w:szCs w:val="24"/>
          <w:lang w:eastAsia="tr-TR"/>
        </w:rPr>
        <w:t>) alınmalıdır.</w:t>
      </w:r>
    </w:p>
    <w:p w:rsidR="003731AD" w:rsidRPr="004D5F3A" w:rsidRDefault="003731AD" w:rsidP="007B7166">
      <w:pPr>
        <w:spacing w:before="120" w:after="120" w:line="240" w:lineRule="auto"/>
        <w:jc w:val="both"/>
        <w:rPr>
          <w:rFonts w:ascii="Times New Roman" w:eastAsia="Times New Roman" w:hAnsi="Times New Roman" w:cs="Times New Roman"/>
          <w:sz w:val="24"/>
          <w:szCs w:val="24"/>
        </w:rPr>
      </w:pPr>
      <w:r w:rsidRPr="004D5F3A">
        <w:rPr>
          <w:rFonts w:ascii="Times New Roman" w:eastAsia="Times New Roman" w:hAnsi="Times New Roman" w:cs="Times New Roman"/>
          <w:sz w:val="24"/>
          <w:szCs w:val="24"/>
        </w:rPr>
        <w:t>5. Kullanım Kılavuzu</w:t>
      </w:r>
    </w:p>
    <w:p w:rsidR="00EA15C6" w:rsidRPr="004D5F3A" w:rsidRDefault="000D3082" w:rsidP="007B7166">
      <w:pPr>
        <w:numPr>
          <w:ilvl w:val="0"/>
          <w:numId w:val="7"/>
        </w:numPr>
        <w:tabs>
          <w:tab w:val="clear" w:pos="720"/>
          <w:tab w:val="num" w:pos="180"/>
        </w:tabs>
        <w:autoSpaceDE w:val="0"/>
        <w:autoSpaceDN w:val="0"/>
        <w:adjustRightInd w:val="0"/>
        <w:spacing w:after="0" w:line="240" w:lineRule="auto"/>
        <w:ind w:left="180" w:right="18" w:hanging="180"/>
        <w:jc w:val="both"/>
        <w:rPr>
          <w:rFonts w:ascii="Times New Roman" w:eastAsia="Times New Roman" w:hAnsi="Times New Roman" w:cs="Times New Roman"/>
          <w:bCs/>
          <w:iCs/>
          <w:sz w:val="24"/>
          <w:szCs w:val="24"/>
        </w:rPr>
      </w:pPr>
      <w:r w:rsidRPr="004D5F3A">
        <w:rPr>
          <w:rFonts w:ascii="Times New Roman" w:eastAsia="Times New Roman" w:hAnsi="Times New Roman" w:cs="Times New Roman"/>
          <w:bCs/>
          <w:iCs/>
          <w:sz w:val="24"/>
          <w:szCs w:val="24"/>
        </w:rPr>
        <w:t>Cihazlar bakım, arıza müdahale ve kullanım kılavuzları ile birlikte tesl</w:t>
      </w:r>
      <w:r w:rsidR="00EA15C6" w:rsidRPr="004D5F3A">
        <w:rPr>
          <w:rFonts w:ascii="Times New Roman" w:eastAsia="Times New Roman" w:hAnsi="Times New Roman" w:cs="Times New Roman"/>
          <w:bCs/>
          <w:iCs/>
          <w:sz w:val="24"/>
          <w:szCs w:val="24"/>
        </w:rPr>
        <w:t>im edilmelidir.</w:t>
      </w:r>
      <w:r w:rsidR="005B15D1" w:rsidRPr="004D5F3A">
        <w:rPr>
          <w:rFonts w:ascii="Times New Roman" w:eastAsia="Times New Roman" w:hAnsi="Times New Roman" w:cs="Times New Roman"/>
          <w:bCs/>
          <w:iCs/>
          <w:sz w:val="24"/>
          <w:szCs w:val="24"/>
        </w:rPr>
        <w:t xml:space="preserve"> İlgili kılavuzlar konusunda eğitim verilmelidir.</w:t>
      </w:r>
    </w:p>
    <w:p w:rsidR="003731AD" w:rsidRPr="004D5F3A" w:rsidRDefault="003731AD" w:rsidP="007B7166">
      <w:pPr>
        <w:spacing w:before="120" w:after="120" w:line="240" w:lineRule="auto"/>
        <w:jc w:val="both"/>
        <w:rPr>
          <w:rFonts w:ascii="Times New Roman" w:eastAsia="Times New Roman" w:hAnsi="Times New Roman" w:cs="Times New Roman"/>
          <w:sz w:val="24"/>
          <w:szCs w:val="24"/>
        </w:rPr>
      </w:pPr>
      <w:r w:rsidRPr="004D5F3A">
        <w:rPr>
          <w:rFonts w:ascii="Times New Roman" w:eastAsia="Times New Roman" w:hAnsi="Times New Roman" w:cs="Times New Roman"/>
          <w:sz w:val="24"/>
          <w:szCs w:val="24"/>
        </w:rPr>
        <w:t>6. Diğer Hususlar</w:t>
      </w:r>
    </w:p>
    <w:p w:rsidR="009D7D20" w:rsidRPr="004D5F3A" w:rsidRDefault="00536E31" w:rsidP="007B7166">
      <w:pPr>
        <w:pStyle w:val="ListeParagraf"/>
        <w:numPr>
          <w:ilvl w:val="0"/>
          <w:numId w:val="7"/>
        </w:numPr>
        <w:tabs>
          <w:tab w:val="clear" w:pos="720"/>
          <w:tab w:val="num" w:pos="284"/>
        </w:tabs>
        <w:spacing w:after="0"/>
        <w:ind w:left="426" w:hanging="426"/>
        <w:jc w:val="both"/>
        <w:rPr>
          <w:rFonts w:ascii="Times New Roman" w:hAnsi="Times New Roman"/>
          <w:bCs/>
          <w:iCs/>
          <w:sz w:val="24"/>
          <w:szCs w:val="24"/>
          <w:lang w:eastAsia="tr-TR"/>
        </w:rPr>
      </w:pPr>
      <w:r w:rsidRPr="004D5F3A">
        <w:rPr>
          <w:rFonts w:ascii="Times New Roman" w:hAnsi="Times New Roman"/>
          <w:bCs/>
          <w:iCs/>
          <w:sz w:val="24"/>
          <w:szCs w:val="24"/>
          <w:lang w:eastAsia="tr-TR"/>
        </w:rPr>
        <w:t xml:space="preserve">Yüklenici firma </w:t>
      </w:r>
      <w:r w:rsidR="006F2EDA">
        <w:rPr>
          <w:rFonts w:ascii="Times New Roman" w:hAnsi="Times New Roman"/>
          <w:bCs/>
          <w:iCs/>
          <w:sz w:val="24"/>
          <w:szCs w:val="24"/>
          <w:lang w:eastAsia="tr-TR"/>
        </w:rPr>
        <w:t>CE belgesi sunmalıdır.</w:t>
      </w:r>
    </w:p>
    <w:p w:rsidR="003731AD" w:rsidRPr="003731AD" w:rsidRDefault="003731AD" w:rsidP="003731AD">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color w:val="000000"/>
          <w:sz w:val="36"/>
          <w:szCs w:val="36"/>
        </w:rPr>
      </w:pPr>
    </w:p>
    <w:p w:rsidR="003731AD" w:rsidRPr="003731AD" w:rsidRDefault="003731AD" w:rsidP="003731AD">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color w:val="000000"/>
          <w:sz w:val="36"/>
          <w:szCs w:val="36"/>
        </w:rPr>
      </w:pPr>
    </w:p>
    <w:p w:rsidR="00C637DF" w:rsidRDefault="00C637DF" w:rsidP="003731AD"/>
    <w:sectPr w:rsidR="00C637DF" w:rsidSect="00580A2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D3F33"/>
    <w:multiLevelType w:val="hybridMultilevel"/>
    <w:tmpl w:val="796CBB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1477F33"/>
    <w:multiLevelType w:val="hybridMultilevel"/>
    <w:tmpl w:val="34B8C3A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78E4F63"/>
    <w:multiLevelType w:val="hybridMultilevel"/>
    <w:tmpl w:val="8FD670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0D75C4A"/>
    <w:multiLevelType w:val="hybridMultilevel"/>
    <w:tmpl w:val="84FA0D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70B6AB9"/>
    <w:multiLevelType w:val="hybridMultilevel"/>
    <w:tmpl w:val="EE105C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382A65CE"/>
    <w:multiLevelType w:val="hybridMultilevel"/>
    <w:tmpl w:val="3D9AD1A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3B311865"/>
    <w:multiLevelType w:val="hybridMultilevel"/>
    <w:tmpl w:val="FE221A6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7">
    <w:nsid w:val="3C857ABD"/>
    <w:multiLevelType w:val="hybridMultilevel"/>
    <w:tmpl w:val="A758588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61345D56"/>
    <w:multiLevelType w:val="hybridMultilevel"/>
    <w:tmpl w:val="FB105C2E"/>
    <w:lvl w:ilvl="0" w:tplc="791E1A22">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9">
    <w:nsid w:val="6C0006BC"/>
    <w:multiLevelType w:val="hybridMultilevel"/>
    <w:tmpl w:val="2C12FB10"/>
    <w:lvl w:ilvl="0" w:tplc="041F0001">
      <w:start w:val="1"/>
      <w:numFmt w:val="bullet"/>
      <w:lvlText w:val=""/>
      <w:lvlJc w:val="left"/>
      <w:pPr>
        <w:tabs>
          <w:tab w:val="num" w:pos="786"/>
        </w:tabs>
        <w:ind w:left="786" w:hanging="360"/>
      </w:pPr>
      <w:rPr>
        <w:rFonts w:ascii="Symbol" w:hAnsi="Symbol" w:hint="default"/>
      </w:rPr>
    </w:lvl>
    <w:lvl w:ilvl="1" w:tplc="041F0003" w:tentative="1">
      <w:start w:val="1"/>
      <w:numFmt w:val="bullet"/>
      <w:lvlText w:val="o"/>
      <w:lvlJc w:val="left"/>
      <w:pPr>
        <w:tabs>
          <w:tab w:val="num" w:pos="1506"/>
        </w:tabs>
        <w:ind w:left="1506" w:hanging="360"/>
      </w:pPr>
      <w:rPr>
        <w:rFonts w:ascii="Courier New" w:hAnsi="Courier New" w:cs="Courier New" w:hint="default"/>
      </w:rPr>
    </w:lvl>
    <w:lvl w:ilvl="2" w:tplc="041F0005" w:tentative="1">
      <w:start w:val="1"/>
      <w:numFmt w:val="bullet"/>
      <w:lvlText w:val=""/>
      <w:lvlJc w:val="left"/>
      <w:pPr>
        <w:tabs>
          <w:tab w:val="num" w:pos="2226"/>
        </w:tabs>
        <w:ind w:left="2226" w:hanging="360"/>
      </w:pPr>
      <w:rPr>
        <w:rFonts w:ascii="Wingdings" w:hAnsi="Wingdings" w:hint="default"/>
      </w:rPr>
    </w:lvl>
    <w:lvl w:ilvl="3" w:tplc="041F0001" w:tentative="1">
      <w:start w:val="1"/>
      <w:numFmt w:val="bullet"/>
      <w:lvlText w:val=""/>
      <w:lvlJc w:val="left"/>
      <w:pPr>
        <w:tabs>
          <w:tab w:val="num" w:pos="2946"/>
        </w:tabs>
        <w:ind w:left="2946" w:hanging="360"/>
      </w:pPr>
      <w:rPr>
        <w:rFonts w:ascii="Symbol" w:hAnsi="Symbol" w:hint="default"/>
      </w:rPr>
    </w:lvl>
    <w:lvl w:ilvl="4" w:tplc="041F0003" w:tentative="1">
      <w:start w:val="1"/>
      <w:numFmt w:val="bullet"/>
      <w:lvlText w:val="o"/>
      <w:lvlJc w:val="left"/>
      <w:pPr>
        <w:tabs>
          <w:tab w:val="num" w:pos="3666"/>
        </w:tabs>
        <w:ind w:left="3666" w:hanging="360"/>
      </w:pPr>
      <w:rPr>
        <w:rFonts w:ascii="Courier New" w:hAnsi="Courier New" w:cs="Courier New" w:hint="default"/>
      </w:rPr>
    </w:lvl>
    <w:lvl w:ilvl="5" w:tplc="041F0005" w:tentative="1">
      <w:start w:val="1"/>
      <w:numFmt w:val="bullet"/>
      <w:lvlText w:val=""/>
      <w:lvlJc w:val="left"/>
      <w:pPr>
        <w:tabs>
          <w:tab w:val="num" w:pos="4386"/>
        </w:tabs>
        <w:ind w:left="4386" w:hanging="360"/>
      </w:pPr>
      <w:rPr>
        <w:rFonts w:ascii="Wingdings" w:hAnsi="Wingdings" w:hint="default"/>
      </w:rPr>
    </w:lvl>
    <w:lvl w:ilvl="6" w:tplc="041F0001" w:tentative="1">
      <w:start w:val="1"/>
      <w:numFmt w:val="bullet"/>
      <w:lvlText w:val=""/>
      <w:lvlJc w:val="left"/>
      <w:pPr>
        <w:tabs>
          <w:tab w:val="num" w:pos="5106"/>
        </w:tabs>
        <w:ind w:left="5106" w:hanging="360"/>
      </w:pPr>
      <w:rPr>
        <w:rFonts w:ascii="Symbol" w:hAnsi="Symbol" w:hint="default"/>
      </w:rPr>
    </w:lvl>
    <w:lvl w:ilvl="7" w:tplc="041F0003" w:tentative="1">
      <w:start w:val="1"/>
      <w:numFmt w:val="bullet"/>
      <w:lvlText w:val="o"/>
      <w:lvlJc w:val="left"/>
      <w:pPr>
        <w:tabs>
          <w:tab w:val="num" w:pos="5826"/>
        </w:tabs>
        <w:ind w:left="5826" w:hanging="360"/>
      </w:pPr>
      <w:rPr>
        <w:rFonts w:ascii="Courier New" w:hAnsi="Courier New" w:cs="Courier New" w:hint="default"/>
      </w:rPr>
    </w:lvl>
    <w:lvl w:ilvl="8" w:tplc="041F0005" w:tentative="1">
      <w:start w:val="1"/>
      <w:numFmt w:val="bullet"/>
      <w:lvlText w:val=""/>
      <w:lvlJc w:val="left"/>
      <w:pPr>
        <w:tabs>
          <w:tab w:val="num" w:pos="6546"/>
        </w:tabs>
        <w:ind w:left="6546" w:hanging="360"/>
      </w:pPr>
      <w:rPr>
        <w:rFonts w:ascii="Wingdings" w:hAnsi="Wingdings" w:hint="default"/>
      </w:rPr>
    </w:lvl>
  </w:abstractNum>
  <w:num w:numId="1">
    <w:abstractNumId w:val="1"/>
  </w:num>
  <w:num w:numId="2">
    <w:abstractNumId w:val="9"/>
  </w:num>
  <w:num w:numId="3">
    <w:abstractNumId w:val="4"/>
  </w:num>
  <w:num w:numId="4">
    <w:abstractNumId w:val="2"/>
  </w:num>
  <w:num w:numId="5">
    <w:abstractNumId w:val="5"/>
  </w:num>
  <w:num w:numId="6">
    <w:abstractNumId w:val="3"/>
  </w:num>
  <w:num w:numId="7">
    <w:abstractNumId w:val="7"/>
  </w:num>
  <w:num w:numId="8">
    <w:abstractNumId w:val="0"/>
  </w:num>
  <w:num w:numId="9">
    <w:abstractNumId w:val="8"/>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3731AD"/>
    <w:rsid w:val="00004C06"/>
    <w:rsid w:val="00023757"/>
    <w:rsid w:val="0007650A"/>
    <w:rsid w:val="0009491C"/>
    <w:rsid w:val="000D3082"/>
    <w:rsid w:val="000E22ED"/>
    <w:rsid w:val="00110D52"/>
    <w:rsid w:val="0014608F"/>
    <w:rsid w:val="001B7C8A"/>
    <w:rsid w:val="00201EB5"/>
    <w:rsid w:val="002165F1"/>
    <w:rsid w:val="00272B9F"/>
    <w:rsid w:val="003731AD"/>
    <w:rsid w:val="003936E3"/>
    <w:rsid w:val="0041260C"/>
    <w:rsid w:val="004333FF"/>
    <w:rsid w:val="004901F6"/>
    <w:rsid w:val="004D5F3A"/>
    <w:rsid w:val="004E2BF0"/>
    <w:rsid w:val="004E3BBA"/>
    <w:rsid w:val="004F0AD5"/>
    <w:rsid w:val="005157CC"/>
    <w:rsid w:val="0052120C"/>
    <w:rsid w:val="00536E31"/>
    <w:rsid w:val="00547A7E"/>
    <w:rsid w:val="00557432"/>
    <w:rsid w:val="00580A25"/>
    <w:rsid w:val="005B15D1"/>
    <w:rsid w:val="005B27CC"/>
    <w:rsid w:val="0060661B"/>
    <w:rsid w:val="0060708C"/>
    <w:rsid w:val="00654D12"/>
    <w:rsid w:val="00667335"/>
    <w:rsid w:val="00693EC4"/>
    <w:rsid w:val="006F2EDA"/>
    <w:rsid w:val="007B7166"/>
    <w:rsid w:val="007D1C4D"/>
    <w:rsid w:val="007E2F5E"/>
    <w:rsid w:val="007F2844"/>
    <w:rsid w:val="009A3CA5"/>
    <w:rsid w:val="009D7D20"/>
    <w:rsid w:val="009E092B"/>
    <w:rsid w:val="00A20BFC"/>
    <w:rsid w:val="00A411E1"/>
    <w:rsid w:val="00A44D68"/>
    <w:rsid w:val="00AD0C58"/>
    <w:rsid w:val="00B91F4C"/>
    <w:rsid w:val="00BA6517"/>
    <w:rsid w:val="00BC3627"/>
    <w:rsid w:val="00BE7101"/>
    <w:rsid w:val="00C0662D"/>
    <w:rsid w:val="00C637DF"/>
    <w:rsid w:val="00CA7050"/>
    <w:rsid w:val="00CB7408"/>
    <w:rsid w:val="00CD354F"/>
    <w:rsid w:val="00D1047B"/>
    <w:rsid w:val="00D30655"/>
    <w:rsid w:val="00E42344"/>
    <w:rsid w:val="00E53B56"/>
    <w:rsid w:val="00E840D8"/>
    <w:rsid w:val="00E964FC"/>
    <w:rsid w:val="00EA15C6"/>
    <w:rsid w:val="00F057EB"/>
    <w:rsid w:val="00F34061"/>
    <w:rsid w:val="00FC5ECA"/>
    <w:rsid w:val="00FC6BB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A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0D3082"/>
    <w:pPr>
      <w:ind w:left="720"/>
      <w:contextualSpacing/>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CB003-29C0-4816-86E5-3A4097DB1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Pages>
  <Words>1204</Words>
  <Characters>6868</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vista</dc:creator>
  <cp:keywords/>
  <dc:description/>
  <cp:lastModifiedBy>vista</cp:lastModifiedBy>
  <cp:revision>43</cp:revision>
  <dcterms:created xsi:type="dcterms:W3CDTF">2012-02-27T10:28:00Z</dcterms:created>
  <dcterms:modified xsi:type="dcterms:W3CDTF">2012-04-06T12:05:00Z</dcterms:modified>
</cp:coreProperties>
</file>